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3B729FF1" w14:textId="6506DE9E" w:rsidR="002A12B9" w:rsidRDefault="002A12B9" w:rsidP="00CA2C5C">
            <w:pPr>
              <w:rPr>
                <w:b/>
                <w:iCs/>
              </w:rPr>
            </w:pPr>
            <w:r>
              <w:rPr>
                <w:b/>
                <w:iCs/>
              </w:rPr>
              <w:t>Managing the Monitoring, Evaluation, A</w:t>
            </w:r>
            <w:r w:rsidR="007C1925">
              <w:rPr>
                <w:b/>
                <w:iCs/>
              </w:rPr>
              <w:t>ccountability</w:t>
            </w:r>
            <w:r>
              <w:rPr>
                <w:b/>
                <w:iCs/>
              </w:rPr>
              <w:t xml:space="preserve"> and Learning</w:t>
            </w:r>
            <w:r w:rsidR="005D0261">
              <w:rPr>
                <w:b/>
                <w:iCs/>
              </w:rPr>
              <w:t xml:space="preserve"> (MEAL)</w:t>
            </w:r>
            <w:r>
              <w:rPr>
                <w:b/>
                <w:iCs/>
              </w:rPr>
              <w:t xml:space="preserve"> Functions for </w:t>
            </w:r>
            <w:r w:rsidRPr="002A12B9">
              <w:rPr>
                <w:b/>
                <w:iCs/>
              </w:rPr>
              <w:t>RESEMBID COVID-19 Resilience Response Facility</w:t>
            </w:r>
            <w:r>
              <w:rPr>
                <w:b/>
                <w:iCs/>
              </w:rPr>
              <w:t xml:space="preserve"> Project:</w:t>
            </w:r>
          </w:p>
          <w:p w14:paraId="057D1DBA" w14:textId="376EB512" w:rsidR="004A500C" w:rsidRPr="00064EBC" w:rsidRDefault="00477A2F" w:rsidP="00CA2C5C">
            <w:pPr>
              <w:rPr>
                <w:b/>
                <w:i/>
              </w:rPr>
            </w:pPr>
            <w:bookmarkStart w:id="3" w:name="_Hlk110430621"/>
            <w:r w:rsidRPr="00477A2F">
              <w:rPr>
                <w:b/>
                <w:i/>
              </w:rPr>
              <w:t xml:space="preserve">Defining A Post-Covid-19 Resilient Recovery in the Turks </w:t>
            </w:r>
            <w:proofErr w:type="gramStart"/>
            <w:r w:rsidRPr="00477A2F">
              <w:rPr>
                <w:b/>
                <w:i/>
              </w:rPr>
              <w:t>And</w:t>
            </w:r>
            <w:proofErr w:type="gramEnd"/>
            <w:r w:rsidRPr="00477A2F">
              <w:rPr>
                <w:b/>
                <w:i/>
              </w:rPr>
              <w:t xml:space="preserve"> Caicos Islands: Sustainable Investment in the Future of the Island’s People and Environment.</w:t>
            </w:r>
            <w:bookmarkEnd w:id="3"/>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6FB96226" w:rsidR="004A500C" w:rsidRPr="005A77C9" w:rsidRDefault="00B001CD" w:rsidP="00CA2C5C">
            <w:pPr>
              <w:rPr>
                <w:b/>
                <w:bCs/>
              </w:rPr>
            </w:pPr>
            <w:r w:rsidRPr="005A77C9">
              <w:rPr>
                <w:b/>
                <w:bCs/>
              </w:rPr>
              <w:t>Friday 30 September 2022 @ 16:00 hours</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04315224" w:rsidR="004A500C" w:rsidRPr="005A77C9" w:rsidRDefault="00B001CD" w:rsidP="00CA2C5C">
            <w:pPr>
              <w:rPr>
                <w:b/>
                <w:bCs/>
                <w:highlight w:val="yellow"/>
              </w:rPr>
            </w:pPr>
            <w:r w:rsidRPr="005A77C9">
              <w:rPr>
                <w:b/>
                <w:bCs/>
              </w:rPr>
              <w:t xml:space="preserve">C22-0643-1690 </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2DB7352D"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234168B3" w:rsidR="004A500C" w:rsidRPr="00880CFB" w:rsidRDefault="004A500C" w:rsidP="00CA2C5C">
            <w:r w:rsidRPr="00880CFB">
              <w:t xml:space="preserve">PLEASE DO NOT SEND </w:t>
            </w:r>
            <w:r w:rsidR="007536AC">
              <w:t>BIDS</w:t>
            </w:r>
            <w:r w:rsidRPr="00880CFB">
              <w:t xml:space="preserve"> DIRECTLY TO</w:t>
            </w:r>
            <w:r w:rsidR="0062560E">
              <w:t xml:space="preserve"> </w:t>
            </w:r>
            <w:r w:rsidR="00151BAC">
              <w:t>ALI COTTON</w:t>
            </w:r>
            <w:r w:rsidR="002540B8">
              <w:t xml:space="preserve"> OR</w:t>
            </w:r>
            <w:r>
              <w:t xml:space="preserve"> </w:t>
            </w:r>
            <w:r w:rsidRPr="00880CFB">
              <w:t xml:space="preserve">DORA IANTOSCA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3A35511B"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A7222B">
              <w:t>number below;</w:t>
            </w:r>
          </w:p>
          <w:p w14:paraId="0656F57E" w14:textId="77777777" w:rsidR="00A7222B" w:rsidRPr="00064EBC" w:rsidRDefault="00A7222B" w:rsidP="00A7222B">
            <w:r>
              <w:t>(</w:t>
            </w:r>
            <w:r w:rsidRPr="000F56B5">
              <w:t>0</w:t>
            </w:r>
            <w:r>
              <w:t>0 44 1733 866 988)</w:t>
            </w:r>
          </w:p>
          <w:p w14:paraId="72365539" w14:textId="12BA8766" w:rsidR="004A500C" w:rsidRPr="00064EBC" w:rsidRDefault="004A500C" w:rsidP="00CA2C5C"/>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3F97C5EE" w14:textId="5C5AD1F3" w:rsidR="003B00CA" w:rsidRDefault="003B00CA" w:rsidP="00CA2C5C">
            <w:pPr>
              <w:contextualSpacing/>
            </w:pPr>
            <w:r>
              <w:t>Name:</w:t>
            </w:r>
            <w:r w:rsidR="001E1514">
              <w:t xml:space="preserve"> Ali Cotton</w:t>
            </w:r>
          </w:p>
          <w:p w14:paraId="78A83C4F" w14:textId="6F1599F7" w:rsidR="004A500C" w:rsidRPr="00064EBC" w:rsidRDefault="004A500C" w:rsidP="004A500C">
            <w:pPr>
              <w:contextualSpacing/>
            </w:pPr>
            <w:r>
              <w:t xml:space="preserve">Email: </w:t>
            </w:r>
            <w:r w:rsidR="00151BAC">
              <w:t>ali.cotton@jncc.gov.uk</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7E4EDD58" w14:textId="1AA05413"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4B1A9070" w:rsidR="004A500C" w:rsidRPr="00E2154F" w:rsidRDefault="004A500C" w:rsidP="00CA2C5C">
            <w:pPr>
              <w:contextualSpacing/>
            </w:pPr>
            <w:r w:rsidRPr="00B703CA">
              <w:t xml:space="preserve">Email: </w:t>
            </w:r>
            <w:hyperlink r:id="rId9" w:history="1">
              <w:r w:rsidRPr="00B703CA">
                <w:rPr>
                  <w:rStyle w:val="Hyperlink"/>
                </w:rPr>
                <w:t>Dora.Iantosca@jncc.gov.uk</w:t>
              </w:r>
            </w:hyperlink>
            <w:r w:rsidR="00E2154F">
              <w:rPr>
                <w:rStyle w:val="Hyperlink"/>
              </w:rPr>
              <w:t xml:space="preserve"> </w:t>
            </w:r>
            <w:r w:rsidR="0021100B">
              <w:rPr>
                <w:rStyle w:val="Hyperlink"/>
              </w:rPr>
              <w:t>or 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6F356D3C" w:rsidR="004A500C" w:rsidRPr="00064EBC" w:rsidRDefault="00B001CD" w:rsidP="00CA2C5C">
            <w:r>
              <w:t>Week ending 14</w:t>
            </w:r>
            <w:r w:rsidR="00AE6D6C">
              <w:t xml:space="preserve"> </w:t>
            </w:r>
            <w:r w:rsidR="00AF30D2">
              <w:t xml:space="preserve">October </w:t>
            </w:r>
            <w:r w:rsidR="00EF7839">
              <w:t>202</w:t>
            </w:r>
            <w:r w:rsidR="001E1514">
              <w:t>2</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2930C30E" w:rsidR="004A500C" w:rsidRPr="008C3197" w:rsidRDefault="00AE6D6C" w:rsidP="00CA2C5C">
            <w:r>
              <w:t>31</w:t>
            </w:r>
            <w:r w:rsidRPr="00AE6D6C">
              <w:rPr>
                <w:vertAlign w:val="superscript"/>
              </w:rPr>
              <w:t>st</w:t>
            </w:r>
            <w:r>
              <w:t xml:space="preserve"> January </w:t>
            </w:r>
            <w:r w:rsidR="001E1514">
              <w:t>202</w:t>
            </w:r>
            <w:r>
              <w:t>4</w:t>
            </w:r>
          </w:p>
        </w:tc>
      </w:tr>
    </w:tbl>
    <w:p w14:paraId="41BAEA58"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2DF7025B" w14:textId="77777777" w:rsidR="00460E3C" w:rsidRDefault="00460E3C" w:rsidP="004A500C">
      <w:pPr>
        <w:pStyle w:val="BodyText"/>
        <w:rPr>
          <w:b/>
          <w:kern w:val="32"/>
          <w:sz w:val="32"/>
          <w:szCs w:val="32"/>
        </w:rPr>
      </w:pPr>
      <w:r w:rsidRPr="00460E3C">
        <w:rPr>
          <w:b/>
          <w:kern w:val="32"/>
          <w:sz w:val="32"/>
          <w:szCs w:val="32"/>
        </w:rPr>
        <w:lastRenderedPageBreak/>
        <w:t xml:space="preserve">Defining A Post-Covid-19 Resilient Recovery in the Turks </w:t>
      </w:r>
      <w:proofErr w:type="gramStart"/>
      <w:r w:rsidRPr="00460E3C">
        <w:rPr>
          <w:b/>
          <w:kern w:val="32"/>
          <w:sz w:val="32"/>
          <w:szCs w:val="32"/>
        </w:rPr>
        <w:t>And</w:t>
      </w:r>
      <w:proofErr w:type="gramEnd"/>
      <w:r w:rsidRPr="00460E3C">
        <w:rPr>
          <w:b/>
          <w:kern w:val="32"/>
          <w:sz w:val="32"/>
          <w:szCs w:val="32"/>
        </w:rPr>
        <w:t xml:space="preserve"> Caicos Islands: Sustainable Investment in the Future of the Island’s People and Environment.</w:t>
      </w:r>
    </w:p>
    <w:sdt>
      <w:sdtPr>
        <w:rPr>
          <w:b/>
          <w:bCs/>
        </w:rPr>
        <w:id w:val="29613614"/>
        <w:docPartObj>
          <w:docPartGallery w:val="Table of Contents"/>
          <w:docPartUnique/>
        </w:docPartObj>
      </w:sdtPr>
      <w:sdtEndPr>
        <w:rPr>
          <w:b w:val="0"/>
          <w:bCs w:val="0"/>
        </w:rPr>
      </w:sdtEndPr>
      <w:sdtContent>
        <w:p w14:paraId="02E50594" w14:textId="3C5542F8" w:rsidR="004A500C" w:rsidRDefault="004A500C" w:rsidP="004A500C">
          <w:pPr>
            <w:pStyle w:val="BodyText"/>
          </w:pPr>
          <w:r w:rsidRPr="009C7BDC">
            <w:rPr>
              <w:b/>
            </w:rPr>
            <w:t>Contents</w:t>
          </w:r>
        </w:p>
        <w:p w14:paraId="483BA7FF" w14:textId="0E36AE50" w:rsidR="00460E3C"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110430643" w:history="1">
            <w:r w:rsidR="00460E3C" w:rsidRPr="00EB3100">
              <w:rPr>
                <w:rStyle w:val="Hyperlink"/>
                <w:noProof/>
              </w:rPr>
              <w:t>1.</w:t>
            </w:r>
            <w:r w:rsidR="00460E3C">
              <w:rPr>
                <w:rFonts w:asciiTheme="minorHAnsi" w:eastAsiaTheme="minorEastAsia" w:hAnsiTheme="minorHAnsi" w:cstheme="minorBidi"/>
                <w:noProof/>
              </w:rPr>
              <w:tab/>
            </w:r>
            <w:r w:rsidR="00460E3C" w:rsidRPr="00EB3100">
              <w:rPr>
                <w:rStyle w:val="Hyperlink"/>
                <w:noProof/>
              </w:rPr>
              <w:t>Joint Nature Conservation Committee</w:t>
            </w:r>
            <w:r w:rsidR="00460E3C">
              <w:rPr>
                <w:noProof/>
                <w:webHidden/>
              </w:rPr>
              <w:tab/>
            </w:r>
            <w:r w:rsidR="00460E3C">
              <w:rPr>
                <w:noProof/>
                <w:webHidden/>
              </w:rPr>
              <w:fldChar w:fldCharType="begin"/>
            </w:r>
            <w:r w:rsidR="00460E3C">
              <w:rPr>
                <w:noProof/>
                <w:webHidden/>
              </w:rPr>
              <w:instrText xml:space="preserve"> PAGEREF _Toc110430643 \h </w:instrText>
            </w:r>
            <w:r w:rsidR="00460E3C">
              <w:rPr>
                <w:noProof/>
                <w:webHidden/>
              </w:rPr>
            </w:r>
            <w:r w:rsidR="00460E3C">
              <w:rPr>
                <w:noProof/>
                <w:webHidden/>
              </w:rPr>
              <w:fldChar w:fldCharType="separate"/>
            </w:r>
            <w:r w:rsidR="00460E3C">
              <w:rPr>
                <w:noProof/>
                <w:webHidden/>
              </w:rPr>
              <w:t>3</w:t>
            </w:r>
            <w:r w:rsidR="00460E3C">
              <w:rPr>
                <w:noProof/>
                <w:webHidden/>
              </w:rPr>
              <w:fldChar w:fldCharType="end"/>
            </w:r>
          </w:hyperlink>
        </w:p>
        <w:p w14:paraId="33A8BBED" w14:textId="53D77A07" w:rsidR="00460E3C" w:rsidRDefault="005A77C9">
          <w:pPr>
            <w:pStyle w:val="TOC2"/>
            <w:tabs>
              <w:tab w:val="left" w:pos="660"/>
              <w:tab w:val="right" w:leader="dot" w:pos="9016"/>
            </w:tabs>
            <w:rPr>
              <w:rFonts w:asciiTheme="minorHAnsi" w:eastAsiaTheme="minorEastAsia" w:hAnsiTheme="minorHAnsi" w:cstheme="minorBidi"/>
              <w:noProof/>
            </w:rPr>
          </w:pPr>
          <w:hyperlink w:anchor="_Toc110430644" w:history="1">
            <w:r w:rsidR="00460E3C" w:rsidRPr="00EB3100">
              <w:rPr>
                <w:rStyle w:val="Hyperlink"/>
                <w:noProof/>
              </w:rPr>
              <w:t>2.</w:t>
            </w:r>
            <w:r w:rsidR="00460E3C">
              <w:rPr>
                <w:rFonts w:asciiTheme="minorHAnsi" w:eastAsiaTheme="minorEastAsia" w:hAnsiTheme="minorHAnsi" w:cstheme="minorBidi"/>
                <w:noProof/>
              </w:rPr>
              <w:tab/>
            </w:r>
            <w:r w:rsidR="00460E3C" w:rsidRPr="00EB3100">
              <w:rPr>
                <w:rStyle w:val="Hyperlink"/>
                <w:noProof/>
              </w:rPr>
              <w:t>Project Aims</w:t>
            </w:r>
            <w:r w:rsidR="00460E3C">
              <w:rPr>
                <w:noProof/>
                <w:webHidden/>
              </w:rPr>
              <w:tab/>
            </w:r>
            <w:r w:rsidR="00460E3C">
              <w:rPr>
                <w:noProof/>
                <w:webHidden/>
              </w:rPr>
              <w:fldChar w:fldCharType="begin"/>
            </w:r>
            <w:r w:rsidR="00460E3C">
              <w:rPr>
                <w:noProof/>
                <w:webHidden/>
              </w:rPr>
              <w:instrText xml:space="preserve"> PAGEREF _Toc110430644 \h </w:instrText>
            </w:r>
            <w:r w:rsidR="00460E3C">
              <w:rPr>
                <w:noProof/>
                <w:webHidden/>
              </w:rPr>
            </w:r>
            <w:r w:rsidR="00460E3C">
              <w:rPr>
                <w:noProof/>
                <w:webHidden/>
              </w:rPr>
              <w:fldChar w:fldCharType="separate"/>
            </w:r>
            <w:r w:rsidR="00460E3C">
              <w:rPr>
                <w:noProof/>
                <w:webHidden/>
              </w:rPr>
              <w:t>3</w:t>
            </w:r>
            <w:r w:rsidR="00460E3C">
              <w:rPr>
                <w:noProof/>
                <w:webHidden/>
              </w:rPr>
              <w:fldChar w:fldCharType="end"/>
            </w:r>
          </w:hyperlink>
        </w:p>
        <w:p w14:paraId="6B3E4837" w14:textId="5EA9CD74" w:rsidR="00460E3C" w:rsidRDefault="005A77C9">
          <w:pPr>
            <w:pStyle w:val="TOC2"/>
            <w:tabs>
              <w:tab w:val="left" w:pos="660"/>
              <w:tab w:val="right" w:leader="dot" w:pos="9016"/>
            </w:tabs>
            <w:rPr>
              <w:rFonts w:asciiTheme="minorHAnsi" w:eastAsiaTheme="minorEastAsia" w:hAnsiTheme="minorHAnsi" w:cstheme="minorBidi"/>
              <w:noProof/>
            </w:rPr>
          </w:pPr>
          <w:hyperlink w:anchor="_Toc110430645" w:history="1">
            <w:r w:rsidR="00460E3C" w:rsidRPr="00EB3100">
              <w:rPr>
                <w:rStyle w:val="Hyperlink"/>
                <w:noProof/>
              </w:rPr>
              <w:t>3.</w:t>
            </w:r>
            <w:r w:rsidR="00460E3C">
              <w:rPr>
                <w:rFonts w:asciiTheme="minorHAnsi" w:eastAsiaTheme="minorEastAsia" w:hAnsiTheme="minorHAnsi" w:cstheme="minorBidi"/>
                <w:noProof/>
              </w:rPr>
              <w:tab/>
            </w:r>
            <w:r w:rsidR="00460E3C" w:rsidRPr="00EB3100">
              <w:rPr>
                <w:rStyle w:val="Hyperlink"/>
                <w:noProof/>
              </w:rPr>
              <w:t>Project Background</w:t>
            </w:r>
            <w:r w:rsidR="00460E3C">
              <w:rPr>
                <w:noProof/>
                <w:webHidden/>
              </w:rPr>
              <w:tab/>
            </w:r>
            <w:r w:rsidR="00460E3C">
              <w:rPr>
                <w:noProof/>
                <w:webHidden/>
              </w:rPr>
              <w:fldChar w:fldCharType="begin"/>
            </w:r>
            <w:r w:rsidR="00460E3C">
              <w:rPr>
                <w:noProof/>
                <w:webHidden/>
              </w:rPr>
              <w:instrText xml:space="preserve"> PAGEREF _Toc110430645 \h </w:instrText>
            </w:r>
            <w:r w:rsidR="00460E3C">
              <w:rPr>
                <w:noProof/>
                <w:webHidden/>
              </w:rPr>
            </w:r>
            <w:r w:rsidR="00460E3C">
              <w:rPr>
                <w:noProof/>
                <w:webHidden/>
              </w:rPr>
              <w:fldChar w:fldCharType="separate"/>
            </w:r>
            <w:r w:rsidR="00460E3C">
              <w:rPr>
                <w:noProof/>
                <w:webHidden/>
              </w:rPr>
              <w:t>3</w:t>
            </w:r>
            <w:r w:rsidR="00460E3C">
              <w:rPr>
                <w:noProof/>
                <w:webHidden/>
              </w:rPr>
              <w:fldChar w:fldCharType="end"/>
            </w:r>
          </w:hyperlink>
        </w:p>
        <w:p w14:paraId="4F654D02" w14:textId="2CE75229" w:rsidR="00460E3C" w:rsidRDefault="005A77C9">
          <w:pPr>
            <w:pStyle w:val="TOC2"/>
            <w:tabs>
              <w:tab w:val="left" w:pos="660"/>
              <w:tab w:val="right" w:leader="dot" w:pos="9016"/>
            </w:tabs>
            <w:rPr>
              <w:rFonts w:asciiTheme="minorHAnsi" w:eastAsiaTheme="minorEastAsia" w:hAnsiTheme="minorHAnsi" w:cstheme="minorBidi"/>
              <w:noProof/>
            </w:rPr>
          </w:pPr>
          <w:hyperlink w:anchor="_Toc110430646" w:history="1">
            <w:r w:rsidR="00460E3C" w:rsidRPr="00EB3100">
              <w:rPr>
                <w:rStyle w:val="Hyperlink"/>
                <w:noProof/>
              </w:rPr>
              <w:t>4.</w:t>
            </w:r>
            <w:r w:rsidR="00460E3C">
              <w:rPr>
                <w:rFonts w:asciiTheme="minorHAnsi" w:eastAsiaTheme="minorEastAsia" w:hAnsiTheme="minorHAnsi" w:cstheme="minorBidi"/>
                <w:noProof/>
              </w:rPr>
              <w:tab/>
            </w:r>
            <w:r w:rsidR="00460E3C" w:rsidRPr="00EB3100">
              <w:rPr>
                <w:rStyle w:val="Hyperlink"/>
                <w:noProof/>
              </w:rPr>
              <w:t>Project Objectives</w:t>
            </w:r>
            <w:r w:rsidR="00460E3C">
              <w:rPr>
                <w:noProof/>
                <w:webHidden/>
              </w:rPr>
              <w:tab/>
            </w:r>
            <w:r w:rsidR="00460E3C">
              <w:rPr>
                <w:noProof/>
                <w:webHidden/>
              </w:rPr>
              <w:fldChar w:fldCharType="begin"/>
            </w:r>
            <w:r w:rsidR="00460E3C">
              <w:rPr>
                <w:noProof/>
                <w:webHidden/>
              </w:rPr>
              <w:instrText xml:space="preserve"> PAGEREF _Toc110430646 \h </w:instrText>
            </w:r>
            <w:r w:rsidR="00460E3C">
              <w:rPr>
                <w:noProof/>
                <w:webHidden/>
              </w:rPr>
            </w:r>
            <w:r w:rsidR="00460E3C">
              <w:rPr>
                <w:noProof/>
                <w:webHidden/>
              </w:rPr>
              <w:fldChar w:fldCharType="separate"/>
            </w:r>
            <w:r w:rsidR="00460E3C">
              <w:rPr>
                <w:noProof/>
                <w:webHidden/>
              </w:rPr>
              <w:t>4</w:t>
            </w:r>
            <w:r w:rsidR="00460E3C">
              <w:rPr>
                <w:noProof/>
                <w:webHidden/>
              </w:rPr>
              <w:fldChar w:fldCharType="end"/>
            </w:r>
          </w:hyperlink>
        </w:p>
        <w:p w14:paraId="7C481645" w14:textId="19B7B293" w:rsidR="00460E3C" w:rsidRDefault="005A77C9">
          <w:pPr>
            <w:pStyle w:val="TOC2"/>
            <w:tabs>
              <w:tab w:val="left" w:pos="660"/>
              <w:tab w:val="right" w:leader="dot" w:pos="9016"/>
            </w:tabs>
            <w:rPr>
              <w:rFonts w:asciiTheme="minorHAnsi" w:eastAsiaTheme="minorEastAsia" w:hAnsiTheme="minorHAnsi" w:cstheme="minorBidi"/>
              <w:noProof/>
            </w:rPr>
          </w:pPr>
          <w:hyperlink w:anchor="_Toc110430647" w:history="1">
            <w:r w:rsidR="00460E3C" w:rsidRPr="00EB3100">
              <w:rPr>
                <w:rStyle w:val="Hyperlink"/>
                <w:noProof/>
              </w:rPr>
              <w:t>5.</w:t>
            </w:r>
            <w:r w:rsidR="00460E3C">
              <w:rPr>
                <w:rFonts w:asciiTheme="minorHAnsi" w:eastAsiaTheme="minorEastAsia" w:hAnsiTheme="minorHAnsi" w:cstheme="minorBidi"/>
                <w:noProof/>
              </w:rPr>
              <w:tab/>
            </w:r>
            <w:r w:rsidR="00460E3C" w:rsidRPr="00EB3100">
              <w:rPr>
                <w:rStyle w:val="Hyperlink"/>
                <w:noProof/>
              </w:rPr>
              <w:t>Project Objectives: Detailed Tasks</w:t>
            </w:r>
            <w:r w:rsidR="00460E3C">
              <w:rPr>
                <w:noProof/>
                <w:webHidden/>
              </w:rPr>
              <w:tab/>
            </w:r>
            <w:r w:rsidR="00460E3C">
              <w:rPr>
                <w:noProof/>
                <w:webHidden/>
              </w:rPr>
              <w:fldChar w:fldCharType="begin"/>
            </w:r>
            <w:r w:rsidR="00460E3C">
              <w:rPr>
                <w:noProof/>
                <w:webHidden/>
              </w:rPr>
              <w:instrText xml:space="preserve"> PAGEREF _Toc110430647 \h </w:instrText>
            </w:r>
            <w:r w:rsidR="00460E3C">
              <w:rPr>
                <w:noProof/>
                <w:webHidden/>
              </w:rPr>
            </w:r>
            <w:r w:rsidR="00460E3C">
              <w:rPr>
                <w:noProof/>
                <w:webHidden/>
              </w:rPr>
              <w:fldChar w:fldCharType="separate"/>
            </w:r>
            <w:r w:rsidR="00460E3C">
              <w:rPr>
                <w:noProof/>
                <w:webHidden/>
              </w:rPr>
              <w:t>4</w:t>
            </w:r>
            <w:r w:rsidR="00460E3C">
              <w:rPr>
                <w:noProof/>
                <w:webHidden/>
              </w:rPr>
              <w:fldChar w:fldCharType="end"/>
            </w:r>
          </w:hyperlink>
        </w:p>
        <w:p w14:paraId="748B5F62" w14:textId="3EF7CCEC" w:rsidR="00460E3C" w:rsidRDefault="005A77C9">
          <w:pPr>
            <w:pStyle w:val="TOC2"/>
            <w:tabs>
              <w:tab w:val="left" w:pos="660"/>
              <w:tab w:val="right" w:leader="dot" w:pos="9016"/>
            </w:tabs>
            <w:rPr>
              <w:rFonts w:asciiTheme="minorHAnsi" w:eastAsiaTheme="minorEastAsia" w:hAnsiTheme="minorHAnsi" w:cstheme="minorBidi"/>
              <w:noProof/>
            </w:rPr>
          </w:pPr>
          <w:hyperlink w:anchor="_Toc110430648" w:history="1">
            <w:r w:rsidR="00460E3C" w:rsidRPr="00EB3100">
              <w:rPr>
                <w:rStyle w:val="Hyperlink"/>
                <w:noProof/>
              </w:rPr>
              <w:t>6.</w:t>
            </w:r>
            <w:r w:rsidR="00460E3C">
              <w:rPr>
                <w:rFonts w:asciiTheme="minorHAnsi" w:eastAsiaTheme="minorEastAsia" w:hAnsiTheme="minorHAnsi" w:cstheme="minorBidi"/>
                <w:noProof/>
              </w:rPr>
              <w:tab/>
            </w:r>
            <w:r w:rsidR="00460E3C" w:rsidRPr="00EB3100">
              <w:rPr>
                <w:rStyle w:val="Hyperlink"/>
                <w:noProof/>
              </w:rPr>
              <w:t>Potential Follow-On Work</w:t>
            </w:r>
            <w:r w:rsidR="00460E3C">
              <w:rPr>
                <w:noProof/>
                <w:webHidden/>
              </w:rPr>
              <w:tab/>
            </w:r>
            <w:r w:rsidR="00460E3C">
              <w:rPr>
                <w:noProof/>
                <w:webHidden/>
              </w:rPr>
              <w:fldChar w:fldCharType="begin"/>
            </w:r>
            <w:r w:rsidR="00460E3C">
              <w:rPr>
                <w:noProof/>
                <w:webHidden/>
              </w:rPr>
              <w:instrText xml:space="preserve"> PAGEREF _Toc110430648 \h </w:instrText>
            </w:r>
            <w:r w:rsidR="00460E3C">
              <w:rPr>
                <w:noProof/>
                <w:webHidden/>
              </w:rPr>
            </w:r>
            <w:r w:rsidR="00460E3C">
              <w:rPr>
                <w:noProof/>
                <w:webHidden/>
              </w:rPr>
              <w:fldChar w:fldCharType="separate"/>
            </w:r>
            <w:r w:rsidR="00460E3C">
              <w:rPr>
                <w:noProof/>
                <w:webHidden/>
              </w:rPr>
              <w:t>5</w:t>
            </w:r>
            <w:r w:rsidR="00460E3C">
              <w:rPr>
                <w:noProof/>
                <w:webHidden/>
              </w:rPr>
              <w:fldChar w:fldCharType="end"/>
            </w:r>
          </w:hyperlink>
        </w:p>
        <w:p w14:paraId="21D7186E" w14:textId="00509E83" w:rsidR="00460E3C" w:rsidRDefault="005A77C9">
          <w:pPr>
            <w:pStyle w:val="TOC2"/>
            <w:tabs>
              <w:tab w:val="left" w:pos="660"/>
              <w:tab w:val="right" w:leader="dot" w:pos="9016"/>
            </w:tabs>
            <w:rPr>
              <w:rFonts w:asciiTheme="minorHAnsi" w:eastAsiaTheme="minorEastAsia" w:hAnsiTheme="minorHAnsi" w:cstheme="minorBidi"/>
              <w:noProof/>
            </w:rPr>
          </w:pPr>
          <w:hyperlink w:anchor="_Toc110430649" w:history="1">
            <w:r w:rsidR="00460E3C" w:rsidRPr="00EB3100">
              <w:rPr>
                <w:rStyle w:val="Hyperlink"/>
                <w:noProof/>
              </w:rPr>
              <w:t>7.</w:t>
            </w:r>
            <w:r w:rsidR="00460E3C">
              <w:rPr>
                <w:rFonts w:asciiTheme="minorHAnsi" w:eastAsiaTheme="minorEastAsia" w:hAnsiTheme="minorHAnsi" w:cstheme="minorBidi"/>
                <w:noProof/>
              </w:rPr>
              <w:tab/>
            </w:r>
            <w:r w:rsidR="00460E3C" w:rsidRPr="00EB3100">
              <w:rPr>
                <w:rStyle w:val="Hyperlink"/>
                <w:noProof/>
              </w:rPr>
              <w:t>Outputs</w:t>
            </w:r>
            <w:r w:rsidR="00460E3C">
              <w:rPr>
                <w:noProof/>
                <w:webHidden/>
              </w:rPr>
              <w:tab/>
            </w:r>
            <w:r w:rsidR="00460E3C">
              <w:rPr>
                <w:noProof/>
                <w:webHidden/>
              </w:rPr>
              <w:fldChar w:fldCharType="begin"/>
            </w:r>
            <w:r w:rsidR="00460E3C">
              <w:rPr>
                <w:noProof/>
                <w:webHidden/>
              </w:rPr>
              <w:instrText xml:space="preserve"> PAGEREF _Toc110430649 \h </w:instrText>
            </w:r>
            <w:r w:rsidR="00460E3C">
              <w:rPr>
                <w:noProof/>
                <w:webHidden/>
              </w:rPr>
            </w:r>
            <w:r w:rsidR="00460E3C">
              <w:rPr>
                <w:noProof/>
                <w:webHidden/>
              </w:rPr>
              <w:fldChar w:fldCharType="separate"/>
            </w:r>
            <w:r w:rsidR="00460E3C">
              <w:rPr>
                <w:noProof/>
                <w:webHidden/>
              </w:rPr>
              <w:t>6</w:t>
            </w:r>
            <w:r w:rsidR="00460E3C">
              <w:rPr>
                <w:noProof/>
                <w:webHidden/>
              </w:rPr>
              <w:fldChar w:fldCharType="end"/>
            </w:r>
          </w:hyperlink>
        </w:p>
        <w:p w14:paraId="53D1081B" w14:textId="4CAA7197" w:rsidR="00460E3C" w:rsidRDefault="005A77C9">
          <w:pPr>
            <w:pStyle w:val="TOC2"/>
            <w:tabs>
              <w:tab w:val="left" w:pos="660"/>
              <w:tab w:val="right" w:leader="dot" w:pos="9016"/>
            </w:tabs>
            <w:rPr>
              <w:rFonts w:asciiTheme="minorHAnsi" w:eastAsiaTheme="minorEastAsia" w:hAnsiTheme="minorHAnsi" w:cstheme="minorBidi"/>
              <w:noProof/>
            </w:rPr>
          </w:pPr>
          <w:hyperlink w:anchor="_Toc110430650" w:history="1">
            <w:r w:rsidR="00460E3C" w:rsidRPr="00EB3100">
              <w:rPr>
                <w:rStyle w:val="Hyperlink"/>
                <w:noProof/>
              </w:rPr>
              <w:t>8.</w:t>
            </w:r>
            <w:r w:rsidR="00460E3C">
              <w:rPr>
                <w:rFonts w:asciiTheme="minorHAnsi" w:eastAsiaTheme="minorEastAsia" w:hAnsiTheme="minorHAnsi" w:cstheme="minorBidi"/>
                <w:noProof/>
              </w:rPr>
              <w:tab/>
            </w:r>
            <w:r w:rsidR="00460E3C" w:rsidRPr="00EB3100">
              <w:rPr>
                <w:rStyle w:val="Hyperlink"/>
                <w:noProof/>
              </w:rPr>
              <w:t>Product Specification</w:t>
            </w:r>
            <w:r w:rsidR="00460E3C">
              <w:rPr>
                <w:noProof/>
                <w:webHidden/>
              </w:rPr>
              <w:tab/>
            </w:r>
            <w:r w:rsidR="00460E3C">
              <w:rPr>
                <w:noProof/>
                <w:webHidden/>
              </w:rPr>
              <w:fldChar w:fldCharType="begin"/>
            </w:r>
            <w:r w:rsidR="00460E3C">
              <w:rPr>
                <w:noProof/>
                <w:webHidden/>
              </w:rPr>
              <w:instrText xml:space="preserve"> PAGEREF _Toc110430650 \h </w:instrText>
            </w:r>
            <w:r w:rsidR="00460E3C">
              <w:rPr>
                <w:noProof/>
                <w:webHidden/>
              </w:rPr>
            </w:r>
            <w:r w:rsidR="00460E3C">
              <w:rPr>
                <w:noProof/>
                <w:webHidden/>
              </w:rPr>
              <w:fldChar w:fldCharType="separate"/>
            </w:r>
            <w:r w:rsidR="00460E3C">
              <w:rPr>
                <w:noProof/>
                <w:webHidden/>
              </w:rPr>
              <w:t>6</w:t>
            </w:r>
            <w:r w:rsidR="00460E3C">
              <w:rPr>
                <w:noProof/>
                <w:webHidden/>
              </w:rPr>
              <w:fldChar w:fldCharType="end"/>
            </w:r>
          </w:hyperlink>
        </w:p>
        <w:p w14:paraId="1530CCFA" w14:textId="2B382EAB" w:rsidR="00460E3C" w:rsidRDefault="005A77C9">
          <w:pPr>
            <w:pStyle w:val="TOC2"/>
            <w:tabs>
              <w:tab w:val="left" w:pos="660"/>
              <w:tab w:val="right" w:leader="dot" w:pos="9016"/>
            </w:tabs>
            <w:rPr>
              <w:rFonts w:asciiTheme="minorHAnsi" w:eastAsiaTheme="minorEastAsia" w:hAnsiTheme="minorHAnsi" w:cstheme="minorBidi"/>
              <w:noProof/>
            </w:rPr>
          </w:pPr>
          <w:hyperlink w:anchor="_Toc110430651" w:history="1">
            <w:r w:rsidR="00460E3C" w:rsidRPr="00EB3100">
              <w:rPr>
                <w:rStyle w:val="Hyperlink"/>
                <w:noProof/>
              </w:rPr>
              <w:t>9.</w:t>
            </w:r>
            <w:r w:rsidR="00460E3C">
              <w:rPr>
                <w:rFonts w:asciiTheme="minorHAnsi" w:eastAsiaTheme="minorEastAsia" w:hAnsiTheme="minorHAnsi" w:cstheme="minorBidi"/>
                <w:noProof/>
              </w:rPr>
              <w:tab/>
            </w:r>
            <w:r w:rsidR="00460E3C" w:rsidRPr="00EB3100">
              <w:rPr>
                <w:rStyle w:val="Hyperlink"/>
                <w:noProof/>
              </w:rPr>
              <w:t>Dissemination</w:t>
            </w:r>
            <w:r w:rsidR="00460E3C">
              <w:rPr>
                <w:noProof/>
                <w:webHidden/>
              </w:rPr>
              <w:tab/>
            </w:r>
            <w:r w:rsidR="00460E3C">
              <w:rPr>
                <w:noProof/>
                <w:webHidden/>
              </w:rPr>
              <w:fldChar w:fldCharType="begin"/>
            </w:r>
            <w:r w:rsidR="00460E3C">
              <w:rPr>
                <w:noProof/>
                <w:webHidden/>
              </w:rPr>
              <w:instrText xml:space="preserve"> PAGEREF _Toc110430651 \h </w:instrText>
            </w:r>
            <w:r w:rsidR="00460E3C">
              <w:rPr>
                <w:noProof/>
                <w:webHidden/>
              </w:rPr>
            </w:r>
            <w:r w:rsidR="00460E3C">
              <w:rPr>
                <w:noProof/>
                <w:webHidden/>
              </w:rPr>
              <w:fldChar w:fldCharType="separate"/>
            </w:r>
            <w:r w:rsidR="00460E3C">
              <w:rPr>
                <w:noProof/>
                <w:webHidden/>
              </w:rPr>
              <w:t>6</w:t>
            </w:r>
            <w:r w:rsidR="00460E3C">
              <w:rPr>
                <w:noProof/>
                <w:webHidden/>
              </w:rPr>
              <w:fldChar w:fldCharType="end"/>
            </w:r>
          </w:hyperlink>
        </w:p>
        <w:p w14:paraId="0C344C25" w14:textId="07926696" w:rsidR="00460E3C" w:rsidRDefault="005A77C9">
          <w:pPr>
            <w:pStyle w:val="TOC2"/>
            <w:tabs>
              <w:tab w:val="left" w:pos="880"/>
              <w:tab w:val="right" w:leader="dot" w:pos="9016"/>
            </w:tabs>
            <w:rPr>
              <w:rFonts w:asciiTheme="minorHAnsi" w:eastAsiaTheme="minorEastAsia" w:hAnsiTheme="minorHAnsi" w:cstheme="minorBidi"/>
              <w:noProof/>
            </w:rPr>
          </w:pPr>
          <w:hyperlink w:anchor="_Toc110430652" w:history="1">
            <w:r w:rsidR="00460E3C" w:rsidRPr="00EB3100">
              <w:rPr>
                <w:rStyle w:val="Hyperlink"/>
                <w:noProof/>
              </w:rPr>
              <w:t>10.</w:t>
            </w:r>
            <w:r w:rsidR="00460E3C">
              <w:rPr>
                <w:rFonts w:asciiTheme="minorHAnsi" w:eastAsiaTheme="minorEastAsia" w:hAnsiTheme="minorHAnsi" w:cstheme="minorBidi"/>
                <w:noProof/>
              </w:rPr>
              <w:tab/>
            </w:r>
            <w:r w:rsidR="00460E3C" w:rsidRPr="00EB3100">
              <w:rPr>
                <w:rStyle w:val="Hyperlink"/>
                <w:noProof/>
              </w:rPr>
              <w:t>Timescale</w:t>
            </w:r>
            <w:r w:rsidR="00460E3C">
              <w:rPr>
                <w:noProof/>
                <w:webHidden/>
              </w:rPr>
              <w:tab/>
            </w:r>
            <w:r w:rsidR="00460E3C">
              <w:rPr>
                <w:noProof/>
                <w:webHidden/>
              </w:rPr>
              <w:fldChar w:fldCharType="begin"/>
            </w:r>
            <w:r w:rsidR="00460E3C">
              <w:rPr>
                <w:noProof/>
                <w:webHidden/>
              </w:rPr>
              <w:instrText xml:space="preserve"> PAGEREF _Toc110430652 \h </w:instrText>
            </w:r>
            <w:r w:rsidR="00460E3C">
              <w:rPr>
                <w:noProof/>
                <w:webHidden/>
              </w:rPr>
            </w:r>
            <w:r w:rsidR="00460E3C">
              <w:rPr>
                <w:noProof/>
                <w:webHidden/>
              </w:rPr>
              <w:fldChar w:fldCharType="separate"/>
            </w:r>
            <w:r w:rsidR="00460E3C">
              <w:rPr>
                <w:noProof/>
                <w:webHidden/>
              </w:rPr>
              <w:t>7</w:t>
            </w:r>
            <w:r w:rsidR="00460E3C">
              <w:rPr>
                <w:noProof/>
                <w:webHidden/>
              </w:rPr>
              <w:fldChar w:fldCharType="end"/>
            </w:r>
          </w:hyperlink>
        </w:p>
        <w:p w14:paraId="4D59D931" w14:textId="5BFE9A40" w:rsidR="00460E3C" w:rsidRDefault="005A77C9">
          <w:pPr>
            <w:pStyle w:val="TOC2"/>
            <w:tabs>
              <w:tab w:val="left" w:pos="880"/>
              <w:tab w:val="right" w:leader="dot" w:pos="9016"/>
            </w:tabs>
            <w:rPr>
              <w:rFonts w:asciiTheme="minorHAnsi" w:eastAsiaTheme="minorEastAsia" w:hAnsiTheme="minorHAnsi" w:cstheme="minorBidi"/>
              <w:noProof/>
            </w:rPr>
          </w:pPr>
          <w:hyperlink w:anchor="_Toc110430653" w:history="1">
            <w:r w:rsidR="00460E3C" w:rsidRPr="00EB3100">
              <w:rPr>
                <w:rStyle w:val="Hyperlink"/>
                <w:noProof/>
              </w:rPr>
              <w:t>11.</w:t>
            </w:r>
            <w:r w:rsidR="00460E3C">
              <w:rPr>
                <w:rFonts w:asciiTheme="minorHAnsi" w:eastAsiaTheme="minorEastAsia" w:hAnsiTheme="minorHAnsi" w:cstheme="minorBidi"/>
                <w:noProof/>
              </w:rPr>
              <w:tab/>
            </w:r>
            <w:r w:rsidR="00460E3C" w:rsidRPr="00EB3100">
              <w:rPr>
                <w:rStyle w:val="Hyperlink"/>
                <w:noProof/>
              </w:rPr>
              <w:t>Health and Safety</w:t>
            </w:r>
            <w:r w:rsidR="00460E3C">
              <w:rPr>
                <w:noProof/>
                <w:webHidden/>
              </w:rPr>
              <w:tab/>
            </w:r>
            <w:r w:rsidR="00460E3C">
              <w:rPr>
                <w:noProof/>
                <w:webHidden/>
              </w:rPr>
              <w:fldChar w:fldCharType="begin"/>
            </w:r>
            <w:r w:rsidR="00460E3C">
              <w:rPr>
                <w:noProof/>
                <w:webHidden/>
              </w:rPr>
              <w:instrText xml:space="preserve"> PAGEREF _Toc110430653 \h </w:instrText>
            </w:r>
            <w:r w:rsidR="00460E3C">
              <w:rPr>
                <w:noProof/>
                <w:webHidden/>
              </w:rPr>
            </w:r>
            <w:r w:rsidR="00460E3C">
              <w:rPr>
                <w:noProof/>
                <w:webHidden/>
              </w:rPr>
              <w:fldChar w:fldCharType="separate"/>
            </w:r>
            <w:r w:rsidR="00460E3C">
              <w:rPr>
                <w:noProof/>
                <w:webHidden/>
              </w:rPr>
              <w:t>7</w:t>
            </w:r>
            <w:r w:rsidR="00460E3C">
              <w:rPr>
                <w:noProof/>
                <w:webHidden/>
              </w:rPr>
              <w:fldChar w:fldCharType="end"/>
            </w:r>
          </w:hyperlink>
        </w:p>
        <w:p w14:paraId="0AEE1E05" w14:textId="380FE822" w:rsidR="00460E3C" w:rsidRDefault="005A77C9">
          <w:pPr>
            <w:pStyle w:val="TOC2"/>
            <w:tabs>
              <w:tab w:val="left" w:pos="880"/>
              <w:tab w:val="right" w:leader="dot" w:pos="9016"/>
            </w:tabs>
            <w:rPr>
              <w:rFonts w:asciiTheme="minorHAnsi" w:eastAsiaTheme="minorEastAsia" w:hAnsiTheme="minorHAnsi" w:cstheme="minorBidi"/>
              <w:noProof/>
            </w:rPr>
          </w:pPr>
          <w:hyperlink w:anchor="_Toc110430654" w:history="1">
            <w:r w:rsidR="00460E3C" w:rsidRPr="00EB3100">
              <w:rPr>
                <w:rStyle w:val="Hyperlink"/>
                <w:noProof/>
              </w:rPr>
              <w:t>12.</w:t>
            </w:r>
            <w:r w:rsidR="00460E3C">
              <w:rPr>
                <w:rFonts w:asciiTheme="minorHAnsi" w:eastAsiaTheme="minorEastAsia" w:hAnsiTheme="minorHAnsi" w:cstheme="minorBidi"/>
                <w:noProof/>
              </w:rPr>
              <w:tab/>
            </w:r>
            <w:r w:rsidR="00460E3C" w:rsidRPr="00EB3100">
              <w:rPr>
                <w:rStyle w:val="Hyperlink"/>
                <w:noProof/>
              </w:rPr>
              <w:t>Project Management</w:t>
            </w:r>
            <w:r w:rsidR="00460E3C">
              <w:rPr>
                <w:noProof/>
                <w:webHidden/>
              </w:rPr>
              <w:tab/>
            </w:r>
            <w:r w:rsidR="00460E3C">
              <w:rPr>
                <w:noProof/>
                <w:webHidden/>
              </w:rPr>
              <w:fldChar w:fldCharType="begin"/>
            </w:r>
            <w:r w:rsidR="00460E3C">
              <w:rPr>
                <w:noProof/>
                <w:webHidden/>
              </w:rPr>
              <w:instrText xml:space="preserve"> PAGEREF _Toc110430654 \h </w:instrText>
            </w:r>
            <w:r w:rsidR="00460E3C">
              <w:rPr>
                <w:noProof/>
                <w:webHidden/>
              </w:rPr>
            </w:r>
            <w:r w:rsidR="00460E3C">
              <w:rPr>
                <w:noProof/>
                <w:webHidden/>
              </w:rPr>
              <w:fldChar w:fldCharType="separate"/>
            </w:r>
            <w:r w:rsidR="00460E3C">
              <w:rPr>
                <w:noProof/>
                <w:webHidden/>
              </w:rPr>
              <w:t>8</w:t>
            </w:r>
            <w:r w:rsidR="00460E3C">
              <w:rPr>
                <w:noProof/>
                <w:webHidden/>
              </w:rPr>
              <w:fldChar w:fldCharType="end"/>
            </w:r>
          </w:hyperlink>
        </w:p>
        <w:p w14:paraId="6C026AE6" w14:textId="3F644966" w:rsidR="00460E3C" w:rsidRDefault="005A77C9">
          <w:pPr>
            <w:pStyle w:val="TOC2"/>
            <w:tabs>
              <w:tab w:val="left" w:pos="880"/>
              <w:tab w:val="right" w:leader="dot" w:pos="9016"/>
            </w:tabs>
            <w:rPr>
              <w:rFonts w:asciiTheme="minorHAnsi" w:eastAsiaTheme="minorEastAsia" w:hAnsiTheme="minorHAnsi" w:cstheme="minorBidi"/>
              <w:noProof/>
            </w:rPr>
          </w:pPr>
          <w:hyperlink w:anchor="_Toc110430655" w:history="1">
            <w:r w:rsidR="00460E3C" w:rsidRPr="00EB3100">
              <w:rPr>
                <w:rStyle w:val="Hyperlink"/>
                <w:noProof/>
              </w:rPr>
              <w:t>13.</w:t>
            </w:r>
            <w:r w:rsidR="00460E3C">
              <w:rPr>
                <w:rFonts w:asciiTheme="minorHAnsi" w:eastAsiaTheme="minorEastAsia" w:hAnsiTheme="minorHAnsi" w:cstheme="minorBidi"/>
                <w:noProof/>
              </w:rPr>
              <w:tab/>
            </w:r>
            <w:r w:rsidR="00460E3C" w:rsidRPr="00EB3100">
              <w:rPr>
                <w:rStyle w:val="Hyperlink"/>
                <w:noProof/>
              </w:rPr>
              <w:t>Instructions for Bid Submission</w:t>
            </w:r>
            <w:r w:rsidR="00460E3C">
              <w:rPr>
                <w:noProof/>
                <w:webHidden/>
              </w:rPr>
              <w:tab/>
            </w:r>
            <w:r w:rsidR="00460E3C">
              <w:rPr>
                <w:noProof/>
                <w:webHidden/>
              </w:rPr>
              <w:fldChar w:fldCharType="begin"/>
            </w:r>
            <w:r w:rsidR="00460E3C">
              <w:rPr>
                <w:noProof/>
                <w:webHidden/>
              </w:rPr>
              <w:instrText xml:space="preserve"> PAGEREF _Toc110430655 \h </w:instrText>
            </w:r>
            <w:r w:rsidR="00460E3C">
              <w:rPr>
                <w:noProof/>
                <w:webHidden/>
              </w:rPr>
            </w:r>
            <w:r w:rsidR="00460E3C">
              <w:rPr>
                <w:noProof/>
                <w:webHidden/>
              </w:rPr>
              <w:fldChar w:fldCharType="separate"/>
            </w:r>
            <w:r w:rsidR="00460E3C">
              <w:rPr>
                <w:noProof/>
                <w:webHidden/>
              </w:rPr>
              <w:t>8</w:t>
            </w:r>
            <w:r w:rsidR="00460E3C">
              <w:rPr>
                <w:noProof/>
                <w:webHidden/>
              </w:rPr>
              <w:fldChar w:fldCharType="end"/>
            </w:r>
          </w:hyperlink>
        </w:p>
        <w:p w14:paraId="33CBE587" w14:textId="08114697" w:rsidR="00460E3C" w:rsidRDefault="005A77C9">
          <w:pPr>
            <w:pStyle w:val="TOC2"/>
            <w:tabs>
              <w:tab w:val="left" w:pos="880"/>
              <w:tab w:val="right" w:leader="dot" w:pos="9016"/>
            </w:tabs>
            <w:rPr>
              <w:rFonts w:asciiTheme="minorHAnsi" w:eastAsiaTheme="minorEastAsia" w:hAnsiTheme="minorHAnsi" w:cstheme="minorBidi"/>
              <w:noProof/>
            </w:rPr>
          </w:pPr>
          <w:hyperlink w:anchor="_Toc110430656" w:history="1">
            <w:r w:rsidR="00460E3C" w:rsidRPr="00EB3100">
              <w:rPr>
                <w:rStyle w:val="Hyperlink"/>
                <w:noProof/>
              </w:rPr>
              <w:t>14.</w:t>
            </w:r>
            <w:r w:rsidR="00460E3C">
              <w:rPr>
                <w:rFonts w:asciiTheme="minorHAnsi" w:eastAsiaTheme="minorEastAsia" w:hAnsiTheme="minorHAnsi" w:cstheme="minorBidi"/>
                <w:noProof/>
              </w:rPr>
              <w:tab/>
            </w:r>
            <w:r w:rsidR="00460E3C" w:rsidRPr="00EB3100">
              <w:rPr>
                <w:rStyle w:val="Hyperlink"/>
                <w:noProof/>
              </w:rPr>
              <w:t>Evaluation Criteria</w:t>
            </w:r>
            <w:r w:rsidR="00460E3C">
              <w:rPr>
                <w:noProof/>
                <w:webHidden/>
              </w:rPr>
              <w:tab/>
            </w:r>
            <w:r w:rsidR="00460E3C">
              <w:rPr>
                <w:noProof/>
                <w:webHidden/>
              </w:rPr>
              <w:fldChar w:fldCharType="begin"/>
            </w:r>
            <w:r w:rsidR="00460E3C">
              <w:rPr>
                <w:noProof/>
                <w:webHidden/>
              </w:rPr>
              <w:instrText xml:space="preserve"> PAGEREF _Toc110430656 \h </w:instrText>
            </w:r>
            <w:r w:rsidR="00460E3C">
              <w:rPr>
                <w:noProof/>
                <w:webHidden/>
              </w:rPr>
            </w:r>
            <w:r w:rsidR="00460E3C">
              <w:rPr>
                <w:noProof/>
                <w:webHidden/>
              </w:rPr>
              <w:fldChar w:fldCharType="separate"/>
            </w:r>
            <w:r w:rsidR="00460E3C">
              <w:rPr>
                <w:noProof/>
                <w:webHidden/>
              </w:rPr>
              <w:t>9</w:t>
            </w:r>
            <w:r w:rsidR="00460E3C">
              <w:rPr>
                <w:noProof/>
                <w:webHidden/>
              </w:rPr>
              <w:fldChar w:fldCharType="end"/>
            </w:r>
          </w:hyperlink>
        </w:p>
        <w:p w14:paraId="30313C25" w14:textId="1DD5514F" w:rsidR="00460E3C" w:rsidRDefault="005A77C9">
          <w:pPr>
            <w:pStyle w:val="TOC2"/>
            <w:tabs>
              <w:tab w:val="left" w:pos="880"/>
              <w:tab w:val="right" w:leader="dot" w:pos="9016"/>
            </w:tabs>
            <w:rPr>
              <w:rFonts w:asciiTheme="minorHAnsi" w:eastAsiaTheme="minorEastAsia" w:hAnsiTheme="minorHAnsi" w:cstheme="minorBidi"/>
              <w:noProof/>
            </w:rPr>
          </w:pPr>
          <w:hyperlink w:anchor="_Toc110430657" w:history="1">
            <w:r w:rsidR="00460E3C" w:rsidRPr="00EB3100">
              <w:rPr>
                <w:rStyle w:val="Hyperlink"/>
                <w:noProof/>
              </w:rPr>
              <w:t>15.</w:t>
            </w:r>
            <w:r w:rsidR="00460E3C">
              <w:rPr>
                <w:rFonts w:asciiTheme="minorHAnsi" w:eastAsiaTheme="minorEastAsia" w:hAnsiTheme="minorHAnsi" w:cstheme="minorBidi"/>
                <w:noProof/>
              </w:rPr>
              <w:tab/>
            </w:r>
            <w:r w:rsidR="00460E3C" w:rsidRPr="00EB3100">
              <w:rPr>
                <w:rStyle w:val="Hyperlink"/>
                <w:noProof/>
              </w:rPr>
              <w:t>Payment</w:t>
            </w:r>
            <w:r w:rsidR="00460E3C">
              <w:rPr>
                <w:noProof/>
                <w:webHidden/>
              </w:rPr>
              <w:tab/>
            </w:r>
            <w:r w:rsidR="00460E3C">
              <w:rPr>
                <w:noProof/>
                <w:webHidden/>
              </w:rPr>
              <w:fldChar w:fldCharType="begin"/>
            </w:r>
            <w:r w:rsidR="00460E3C">
              <w:rPr>
                <w:noProof/>
                <w:webHidden/>
              </w:rPr>
              <w:instrText xml:space="preserve"> PAGEREF _Toc110430657 \h </w:instrText>
            </w:r>
            <w:r w:rsidR="00460E3C">
              <w:rPr>
                <w:noProof/>
                <w:webHidden/>
              </w:rPr>
            </w:r>
            <w:r w:rsidR="00460E3C">
              <w:rPr>
                <w:noProof/>
                <w:webHidden/>
              </w:rPr>
              <w:fldChar w:fldCharType="separate"/>
            </w:r>
            <w:r w:rsidR="00460E3C">
              <w:rPr>
                <w:noProof/>
                <w:webHidden/>
              </w:rPr>
              <w:t>10</w:t>
            </w:r>
            <w:r w:rsidR="00460E3C">
              <w:rPr>
                <w:noProof/>
                <w:webHidden/>
              </w:rPr>
              <w:fldChar w:fldCharType="end"/>
            </w:r>
          </w:hyperlink>
        </w:p>
        <w:p w14:paraId="6BDD1195" w14:textId="77C14273" w:rsidR="00460E3C" w:rsidRDefault="005A77C9">
          <w:pPr>
            <w:pStyle w:val="TOC2"/>
            <w:tabs>
              <w:tab w:val="left" w:pos="880"/>
              <w:tab w:val="right" w:leader="dot" w:pos="9016"/>
            </w:tabs>
            <w:rPr>
              <w:rFonts w:asciiTheme="minorHAnsi" w:eastAsiaTheme="minorEastAsia" w:hAnsiTheme="minorHAnsi" w:cstheme="minorBidi"/>
              <w:noProof/>
            </w:rPr>
          </w:pPr>
          <w:hyperlink w:anchor="_Toc110430658" w:history="1">
            <w:r w:rsidR="00460E3C" w:rsidRPr="00EB3100">
              <w:rPr>
                <w:rStyle w:val="Hyperlink"/>
                <w:noProof/>
              </w:rPr>
              <w:t>16.</w:t>
            </w:r>
            <w:r w:rsidR="00460E3C">
              <w:rPr>
                <w:rFonts w:asciiTheme="minorHAnsi" w:eastAsiaTheme="minorEastAsia" w:hAnsiTheme="minorHAnsi" w:cstheme="minorBidi"/>
                <w:noProof/>
              </w:rPr>
              <w:tab/>
            </w:r>
            <w:r w:rsidR="00460E3C" w:rsidRPr="00EB3100">
              <w:rPr>
                <w:rStyle w:val="Hyperlink"/>
                <w:noProof/>
              </w:rPr>
              <w:t>Additional Requirements</w:t>
            </w:r>
            <w:r w:rsidR="00460E3C">
              <w:rPr>
                <w:noProof/>
                <w:webHidden/>
              </w:rPr>
              <w:tab/>
            </w:r>
            <w:r w:rsidR="00460E3C">
              <w:rPr>
                <w:noProof/>
                <w:webHidden/>
              </w:rPr>
              <w:fldChar w:fldCharType="begin"/>
            </w:r>
            <w:r w:rsidR="00460E3C">
              <w:rPr>
                <w:noProof/>
                <w:webHidden/>
              </w:rPr>
              <w:instrText xml:space="preserve"> PAGEREF _Toc110430658 \h </w:instrText>
            </w:r>
            <w:r w:rsidR="00460E3C">
              <w:rPr>
                <w:noProof/>
                <w:webHidden/>
              </w:rPr>
            </w:r>
            <w:r w:rsidR="00460E3C">
              <w:rPr>
                <w:noProof/>
                <w:webHidden/>
              </w:rPr>
              <w:fldChar w:fldCharType="separate"/>
            </w:r>
            <w:r w:rsidR="00460E3C">
              <w:rPr>
                <w:noProof/>
                <w:webHidden/>
              </w:rPr>
              <w:t>10</w:t>
            </w:r>
            <w:r w:rsidR="00460E3C">
              <w:rPr>
                <w:noProof/>
                <w:webHidden/>
              </w:rPr>
              <w:fldChar w:fldCharType="end"/>
            </w:r>
          </w:hyperlink>
        </w:p>
        <w:p w14:paraId="4E33B5D8" w14:textId="1AF87F89"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9" w:name="_Toc368410314"/>
      <w:r>
        <w:br w:type="page"/>
      </w:r>
    </w:p>
    <w:p w14:paraId="4FD0B4B5" w14:textId="77777777" w:rsidR="004A500C" w:rsidRPr="009C7BDC" w:rsidRDefault="004A500C" w:rsidP="004A500C">
      <w:pPr>
        <w:pStyle w:val="Heading2"/>
      </w:pPr>
      <w:bookmarkStart w:id="10" w:name="_Toc110430643"/>
      <w:r w:rsidRPr="009C7BDC">
        <w:lastRenderedPageBreak/>
        <w:t>Joint Nature Conservation Committee</w:t>
      </w:r>
      <w:bookmarkEnd w:id="10"/>
    </w:p>
    <w:bookmarkEnd w:id="5"/>
    <w:bookmarkEnd w:id="6"/>
    <w:bookmarkEnd w:id="7"/>
    <w:bookmarkEnd w:id="8"/>
    <w:bookmarkEnd w:id="9"/>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7CCACB47"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to</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0" w:history="1">
        <w:r w:rsidR="00F1327C" w:rsidRPr="004773D4">
          <w:rPr>
            <w:rStyle w:val="Hyperlink"/>
          </w:rPr>
          <w:t>https://jncc.gov.uk/about-jncc/</w:t>
        </w:r>
      </w:hyperlink>
      <w:r w:rsidR="00F1327C">
        <w:t xml:space="preserve"> </w:t>
      </w:r>
    </w:p>
    <w:p w14:paraId="1A132AD8" w14:textId="5D509B61" w:rsidR="004A500C" w:rsidRDefault="00B32D7E" w:rsidP="00B32D7E">
      <w:pPr>
        <w:pStyle w:val="Heading2"/>
      </w:pPr>
      <w:bookmarkStart w:id="11" w:name="_Toc368410317"/>
      <w:bookmarkStart w:id="12" w:name="_Ref369851877"/>
      <w:r>
        <w:rPr>
          <w:b w:val="0"/>
          <w:bCs w:val="0"/>
          <w:iCs w:val="0"/>
          <w:sz w:val="22"/>
          <w:szCs w:val="22"/>
        </w:rPr>
        <w:t xml:space="preserve"> </w:t>
      </w:r>
      <w:bookmarkStart w:id="13" w:name="_Toc110430644"/>
      <w:r w:rsidR="004A500C">
        <w:t>Project Aims</w:t>
      </w:r>
      <w:bookmarkEnd w:id="11"/>
      <w:bookmarkEnd w:id="12"/>
      <w:bookmarkEnd w:id="13"/>
    </w:p>
    <w:p w14:paraId="0EA8427A" w14:textId="60561EBF" w:rsidR="00494FA4" w:rsidRDefault="005D0261" w:rsidP="007710E5">
      <w:r>
        <w:t>Impartial third party s</w:t>
      </w:r>
      <w:r w:rsidR="007710E5">
        <w:t>upport</w:t>
      </w:r>
      <w:r>
        <w:t xml:space="preserve"> for</w:t>
      </w:r>
      <w:r w:rsidR="007710E5">
        <w:t xml:space="preserve"> the design and completion of the Monitoring, Evaluation, Accountability and Learning (MEAL) process as outlined by </w:t>
      </w:r>
      <w:hyperlink r:id="rId11" w:history="1">
        <w:r w:rsidR="007710E5" w:rsidRPr="00B76850">
          <w:rPr>
            <w:rStyle w:val="Hyperlink"/>
          </w:rPr>
          <w:t>RESEMBID Covid-19 Facility guidelines</w:t>
        </w:r>
      </w:hyperlink>
      <w:r w:rsidR="0064541B">
        <w:t xml:space="preserve"> for JNCC’s Covid-19 response project supporting the Turks and Caicos Islands (TCI) social and economic recovery and resiliency, entitled “</w:t>
      </w:r>
      <w:r w:rsidR="0064541B" w:rsidRPr="0064541B">
        <w:t>Defining A Post-Covid-19 Resilient Recovery in the Turks And Caicos Islands: Sustainable Investment in the Future of the Island’s People and Environment.</w:t>
      </w:r>
      <w:r w:rsidR="0064541B">
        <w:t>”</w:t>
      </w:r>
      <w:bookmarkStart w:id="14" w:name="_Hlk113522955"/>
    </w:p>
    <w:p w14:paraId="6C5F5A76" w14:textId="43FF042C" w:rsidR="004A500C" w:rsidRDefault="004A500C" w:rsidP="004A500C">
      <w:pPr>
        <w:pStyle w:val="Heading2"/>
      </w:pPr>
      <w:bookmarkStart w:id="15" w:name="_Toc368410318"/>
      <w:bookmarkStart w:id="16" w:name="_Toc110430645"/>
      <w:r>
        <w:t>Project</w:t>
      </w:r>
      <w:bookmarkEnd w:id="15"/>
      <w:r>
        <w:t xml:space="preserve"> Background</w:t>
      </w:r>
      <w:bookmarkStart w:id="17" w:name="_Toc368410319"/>
      <w:bookmarkEnd w:id="16"/>
    </w:p>
    <w:p w14:paraId="029515E1" w14:textId="53857D9D" w:rsidR="005D0261" w:rsidRDefault="005D0261" w:rsidP="005D0261">
      <w:pPr>
        <w:contextualSpacing/>
      </w:pPr>
      <w:bookmarkStart w:id="18" w:name="_Hlk113522939"/>
      <w:r>
        <w:t xml:space="preserve">The Covid-19 pandemic demonstrated the fragility of the global economy to unforeseen disruption. The secondary social and economic impacts and repercussions of the pandemic have </w:t>
      </w:r>
      <w:r w:rsidR="00495B1F">
        <w:t xml:space="preserve">the </w:t>
      </w:r>
      <w:r>
        <w:t xml:space="preserve">potential to be </w:t>
      </w:r>
      <w:r w:rsidR="00495B1F">
        <w:t>far-</w:t>
      </w:r>
      <w:r>
        <w:t>reaching and long-lasting in TCI and the Caribbean region in general.  Reduced tourist numbers in the early days of the pandemic and preventative measures, such as social distancing and increased hygiene requirements</w:t>
      </w:r>
      <w:r w:rsidR="00495B1F">
        <w:t>,</w:t>
      </w:r>
      <w:r>
        <w:t xml:space="preserve"> impacted job opportunities in the travel and tourism sectors, as well as other key industries that depend on </w:t>
      </w:r>
      <w:r w:rsidR="00495B1F">
        <w:t>tourism</w:t>
      </w:r>
      <w:r>
        <w:t xml:space="preserve">. This includes local fisheries, where personnel numbers in vessels were limited to ensure social distancing and demand for catch was reduced due to lower visitor numbers and demand from hotels and restaurants.  </w:t>
      </w:r>
    </w:p>
    <w:p w14:paraId="2C7501CD" w14:textId="77777777" w:rsidR="005D0261" w:rsidRDefault="005D0261" w:rsidP="005D0261">
      <w:pPr>
        <w:contextualSpacing/>
      </w:pPr>
    </w:p>
    <w:p w14:paraId="1FD2DDA2" w14:textId="419249FD" w:rsidR="005D0261" w:rsidRDefault="005D0261" w:rsidP="005D0261">
      <w:pPr>
        <w:contextualSpacing/>
      </w:pPr>
      <w:r>
        <w:t>A</w:t>
      </w:r>
      <w:r w:rsidRPr="001C01EB">
        <w:t xml:space="preserve">ccording to a </w:t>
      </w:r>
      <w:hyperlink r:id="rId12" w:history="1">
        <w:r w:rsidRPr="000D6CF9">
          <w:rPr>
            <w:rStyle w:val="Hyperlink"/>
          </w:rPr>
          <w:t>study on the financial impact of Covid-19</w:t>
        </w:r>
        <w:r w:rsidRPr="00DF546D">
          <w:rPr>
            <w:rStyle w:val="Hyperlink"/>
          </w:rPr>
          <w:t xml:space="preserve"> on world tourism</w:t>
        </w:r>
      </w:hyperlink>
      <w:r w:rsidRPr="001C01EB">
        <w:t xml:space="preserve"> </w:t>
      </w:r>
      <w:r>
        <w:t xml:space="preserve">conducted </w:t>
      </w:r>
      <w:r w:rsidRPr="001C01EB">
        <w:t xml:space="preserve">by </w:t>
      </w:r>
      <w:r>
        <w:t>v</w:t>
      </w:r>
      <w:r w:rsidRPr="001C01EB">
        <w:t>isa service provider</w:t>
      </w:r>
      <w:r>
        <w:t xml:space="preserve"> </w:t>
      </w:r>
      <w:r w:rsidRPr="00AF686A">
        <w:t>Electronic System for Travel Authorization</w:t>
      </w:r>
      <w:r w:rsidRPr="001C01EB">
        <w:t xml:space="preserve"> </w:t>
      </w:r>
      <w:r>
        <w:t>(</w:t>
      </w:r>
      <w:r w:rsidRPr="001C01EB">
        <w:t>ESTA</w:t>
      </w:r>
      <w:r>
        <w:t>), TCI</w:t>
      </w:r>
      <w:r w:rsidRPr="001C01EB">
        <w:t xml:space="preserve"> experienced a </w:t>
      </w:r>
      <w:r>
        <w:t>US</w:t>
      </w:r>
      <w:r w:rsidRPr="001C01EB">
        <w:t>$4</w:t>
      </w:r>
      <w:r>
        <w:t>52</w:t>
      </w:r>
      <w:r w:rsidRPr="001C01EB">
        <w:t xml:space="preserve"> million</w:t>
      </w:r>
      <w:r>
        <w:t xml:space="preserve"> loss</w:t>
      </w:r>
      <w:r w:rsidRPr="001C01EB">
        <w:t xml:space="preserve"> in</w:t>
      </w:r>
      <w:r>
        <w:t xml:space="preserve"> tourism-related</w:t>
      </w:r>
      <w:r w:rsidRPr="001C01EB">
        <w:t xml:space="preserve"> revenue</w:t>
      </w:r>
      <w:r>
        <w:t xml:space="preserve"> during the pandemic, </w:t>
      </w:r>
      <w:r w:rsidRPr="001C01EB">
        <w:t xml:space="preserve">representing </w:t>
      </w:r>
      <w:r>
        <w:t>37.8</w:t>
      </w:r>
      <w:r w:rsidRPr="001C01EB">
        <w:t xml:space="preserve"> percent of GDP</w:t>
      </w:r>
      <w:r>
        <w:t xml:space="preserve">.  The TCI economy contracted by 23% due to the global disruption of economic markets (figures from July 2020).  Whilst the situation has stabilised in 2022 with the new opportunities that have </w:t>
      </w:r>
      <w:r w:rsidR="00495B1F">
        <w:t xml:space="preserve">emerged </w:t>
      </w:r>
      <w:r>
        <w:t xml:space="preserve">in the post-pandemic world (e.g., remote working offices and long-term business visas) this project will enable the Government and people of TCI to conduct a forward look into how the islands can enhance economic, social and environmental resilience against future disruptions as TCI recovers from the shocks of the pandemic.  Activities conducted through the project will identify new job opportunities in the islands’ blue and green economies, identify opportunities for diversifying existing sectors, </w:t>
      </w:r>
      <w:bookmarkStart w:id="19" w:name="_Hlk113522971"/>
      <w:bookmarkEnd w:id="18"/>
      <w:r>
        <w:lastRenderedPageBreak/>
        <w:t xml:space="preserve">and reveal the prospects to invest in the skills development of the island’s </w:t>
      </w:r>
      <w:r w:rsidR="00495B1F">
        <w:t xml:space="preserve">residents </w:t>
      </w:r>
      <w:r>
        <w:t>to enable the community to ‘build back better’.</w:t>
      </w:r>
      <w:bookmarkEnd w:id="19"/>
    </w:p>
    <w:bookmarkEnd w:id="14"/>
    <w:p w14:paraId="778D5741" w14:textId="77777777" w:rsidR="005D0261" w:rsidRDefault="005D0261" w:rsidP="005D0261">
      <w:pPr>
        <w:contextualSpacing/>
      </w:pPr>
    </w:p>
    <w:p w14:paraId="40A1AD63" w14:textId="6988BAD2" w:rsidR="005D0261" w:rsidRDefault="005D0261" w:rsidP="005D0261">
      <w:r>
        <w:t xml:space="preserve">This </w:t>
      </w:r>
      <w:r w:rsidR="00CB363D">
        <w:t>Annex A</w:t>
      </w:r>
      <w:r>
        <w:t xml:space="preserve"> is specifically related to supporting JNCC in the </w:t>
      </w:r>
      <w:r w:rsidRPr="00C9081F">
        <w:t>design</w:t>
      </w:r>
      <w:r>
        <w:t xml:space="preserve"> and implementation of the project’s MEAL process.</w:t>
      </w:r>
    </w:p>
    <w:p w14:paraId="25ADEBBC" w14:textId="75FF79EE" w:rsidR="006C778E" w:rsidRDefault="005D0261" w:rsidP="005D0261">
      <w:r>
        <w:t xml:space="preserve">The successful party will assist </w:t>
      </w:r>
      <w:r w:rsidR="006C778E">
        <w:t xml:space="preserve">and support the </w:t>
      </w:r>
      <w:r>
        <w:t xml:space="preserve">design of </w:t>
      </w:r>
      <w:r w:rsidR="00495B1F">
        <w:t xml:space="preserve">the </w:t>
      </w:r>
      <w:r>
        <w:t>approach and methodology for tracking progress and measuring achievement</w:t>
      </w:r>
      <w:r w:rsidR="006C778E">
        <w:t xml:space="preserve"> that must </w:t>
      </w:r>
      <w:r>
        <w:t xml:space="preserve">be guided by </w:t>
      </w:r>
      <w:r w:rsidR="006C778E">
        <w:t xml:space="preserve">suitable </w:t>
      </w:r>
      <w:r>
        <w:t xml:space="preserve">indicators </w:t>
      </w:r>
      <w:r w:rsidR="006C778E">
        <w:t xml:space="preserve">linked to the existing </w:t>
      </w:r>
      <w:r>
        <w:t xml:space="preserve">project </w:t>
      </w:r>
      <w:r w:rsidR="00FE7CEA">
        <w:t>logical framework (</w:t>
      </w:r>
      <w:proofErr w:type="spellStart"/>
      <w:r>
        <w:t>logframe</w:t>
      </w:r>
      <w:proofErr w:type="spellEnd"/>
      <w:r w:rsidR="00FE7CEA">
        <w:t>)</w:t>
      </w:r>
      <w:r w:rsidR="006C778E">
        <w:t xml:space="preserve">, including the </w:t>
      </w:r>
      <w:r>
        <w:t>type</w:t>
      </w:r>
      <w:r w:rsidR="006C778E">
        <w:t>s</w:t>
      </w:r>
      <w:r>
        <w:t xml:space="preserve"> of data required (whether quantitative </w:t>
      </w:r>
      <w:r w:rsidR="00495B1F">
        <w:t xml:space="preserve">or </w:t>
      </w:r>
      <w:r>
        <w:t>qualitative)</w:t>
      </w:r>
      <w:r w:rsidR="006C778E">
        <w:t xml:space="preserve"> and methods to capture and </w:t>
      </w:r>
      <w:r w:rsidR="00FE7CEA">
        <w:t>manage</w:t>
      </w:r>
      <w:r w:rsidR="006C778E">
        <w:t xml:space="preserve"> this information in line with best practice</w:t>
      </w:r>
      <w:r w:rsidR="007601C5">
        <w:t xml:space="preserve"> and the requirements of the RESEMBID Covid-19 Facility Guidelines</w:t>
      </w:r>
      <w:r>
        <w:t xml:space="preserve">. </w:t>
      </w:r>
    </w:p>
    <w:p w14:paraId="1AC43A4A" w14:textId="0AC57CCF" w:rsidR="005D0261" w:rsidRPr="00C47DC1" w:rsidRDefault="00FE7CEA" w:rsidP="00E50897">
      <w:r>
        <w:t>The e</w:t>
      </w:r>
      <w:r w:rsidR="006C778E">
        <w:t>xisting</w:t>
      </w:r>
      <w:r w:rsidR="005D0261">
        <w:t xml:space="preserve"> </w:t>
      </w:r>
      <w:proofErr w:type="spellStart"/>
      <w:r w:rsidR="005D0261">
        <w:t>logframe</w:t>
      </w:r>
      <w:proofErr w:type="spellEnd"/>
      <w:r w:rsidR="005D0261">
        <w:t xml:space="preserve"> </w:t>
      </w:r>
      <w:r>
        <w:t>comprise</w:t>
      </w:r>
      <w:r w:rsidR="00495B1F">
        <w:t>s</w:t>
      </w:r>
      <w:r w:rsidR="005D0261">
        <w:t xml:space="preserve"> both quantitative and qualitative indicators</w:t>
      </w:r>
      <w:r w:rsidR="00495B1F">
        <w:t>. T</w:t>
      </w:r>
      <w:r w:rsidR="006C778E">
        <w:t>herefore</w:t>
      </w:r>
      <w:r w:rsidR="00495B1F">
        <w:t>,</w:t>
      </w:r>
      <w:r w:rsidR="006C778E">
        <w:t xml:space="preserve"> the contractor is expected to demonstrate experience and understanding in </w:t>
      </w:r>
      <w:r>
        <w:t>developing and applying</w:t>
      </w:r>
      <w:r w:rsidR="005D0261">
        <w:t xml:space="preserve"> the mixed methods approach. The </w:t>
      </w:r>
      <w:r w:rsidR="00992D06">
        <w:t xml:space="preserve">contractor is </w:t>
      </w:r>
      <w:r w:rsidR="005D0261">
        <w:t xml:space="preserve">required to </w:t>
      </w:r>
      <w:r w:rsidR="00992D06">
        <w:t xml:space="preserve">advise on, develop and conduct </w:t>
      </w:r>
      <w:r w:rsidR="00992D06" w:rsidRPr="00E50897">
        <w:rPr>
          <w:i/>
          <w:iCs/>
        </w:rPr>
        <w:t>inter alia</w:t>
      </w:r>
      <w:r w:rsidR="00992D06">
        <w:t xml:space="preserve">: </w:t>
      </w:r>
      <w:r w:rsidR="005D0261">
        <w:t>the type of data collection method</w:t>
      </w:r>
      <w:r w:rsidR="00992D06">
        <w:t xml:space="preserve">(s) and </w:t>
      </w:r>
      <w:r w:rsidR="005D0261">
        <w:t>tool</w:t>
      </w:r>
      <w:r w:rsidR="00992D06">
        <w:t>(</w:t>
      </w:r>
      <w:r w:rsidR="005D0261">
        <w:t>s</w:t>
      </w:r>
      <w:r w:rsidR="00992D06">
        <w:t>)</w:t>
      </w:r>
      <w:r w:rsidR="005D0261">
        <w:t xml:space="preserve"> to be used</w:t>
      </w:r>
      <w:r w:rsidR="00992D06">
        <w:t>;</w:t>
      </w:r>
      <w:r w:rsidR="005D0261">
        <w:t xml:space="preserve"> how frequently </w:t>
      </w:r>
      <w:r w:rsidR="00495B1F">
        <w:t xml:space="preserve">and by whom </w:t>
      </w:r>
      <w:r w:rsidR="005D0261">
        <w:t>data will be collected and reported for each result (i.e. output and outcome) in</w:t>
      </w:r>
      <w:r w:rsidR="00992D06">
        <w:t xml:space="preserve"> relation to</w:t>
      </w:r>
      <w:r w:rsidR="005D0261">
        <w:t xml:space="preserve"> the </w:t>
      </w:r>
      <w:proofErr w:type="spellStart"/>
      <w:r w:rsidR="005D0261">
        <w:t>logframe</w:t>
      </w:r>
      <w:proofErr w:type="spellEnd"/>
      <w:r w:rsidR="00992D06">
        <w:t>; collate results in a logical manner that facilitates reporting to</w:t>
      </w:r>
      <w:r w:rsidR="007601C5">
        <w:t xml:space="preserve"> the</w:t>
      </w:r>
      <w:r w:rsidR="00992D06">
        <w:t xml:space="preserve"> RESEMBID </w:t>
      </w:r>
      <w:r w:rsidR="00931C5E">
        <w:t>Secretariat by JNCC Project Manager</w:t>
      </w:r>
      <w:r w:rsidR="005D0261">
        <w:t>.</w:t>
      </w:r>
    </w:p>
    <w:p w14:paraId="211E5156" w14:textId="77777777" w:rsidR="004A500C" w:rsidRDefault="004A500C" w:rsidP="004A500C">
      <w:pPr>
        <w:pStyle w:val="Heading2"/>
      </w:pPr>
      <w:bookmarkStart w:id="20" w:name="_Toc369166720"/>
      <w:bookmarkStart w:id="21" w:name="_Toc369166721"/>
      <w:bookmarkStart w:id="22" w:name="_Toc369166722"/>
      <w:bookmarkStart w:id="23" w:name="_Toc369166723"/>
      <w:bookmarkStart w:id="24" w:name="_Toc369166724"/>
      <w:bookmarkStart w:id="25" w:name="_Toc369166725"/>
      <w:bookmarkStart w:id="26" w:name="_Toc369166727"/>
      <w:bookmarkStart w:id="27" w:name="_Toc369166728"/>
      <w:bookmarkStart w:id="28" w:name="_Toc369166729"/>
      <w:bookmarkStart w:id="29" w:name="_Toc369166730"/>
      <w:bookmarkStart w:id="30" w:name="_Toc369166731"/>
      <w:bookmarkStart w:id="31" w:name="_Toc369166732"/>
      <w:bookmarkStart w:id="32" w:name="_Toc369166734"/>
      <w:bookmarkStart w:id="33" w:name="_Toc369166735"/>
      <w:bookmarkStart w:id="34" w:name="_Toc369166736"/>
      <w:bookmarkStart w:id="35" w:name="_Toc369166737"/>
      <w:bookmarkStart w:id="36" w:name="_Toc369166739"/>
      <w:bookmarkStart w:id="37" w:name="_Toc369169597"/>
      <w:bookmarkStart w:id="38" w:name="_Toc369166740"/>
      <w:bookmarkStart w:id="39" w:name="_Toc369166741"/>
      <w:bookmarkStart w:id="40" w:name="_Toc369166742"/>
      <w:bookmarkStart w:id="41" w:name="_Toc212344499"/>
      <w:bookmarkStart w:id="42" w:name="_Toc212344681"/>
      <w:bookmarkStart w:id="43" w:name="_Toc304551885"/>
      <w:bookmarkStart w:id="44" w:name="_Toc304552194"/>
      <w:bookmarkStart w:id="45" w:name="_Toc368410321"/>
      <w:bookmarkStart w:id="46" w:name="_Toc110430646"/>
      <w:bookmarkEnd w:id="17"/>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A857D6">
        <w:t>Project Objectives</w:t>
      </w:r>
      <w:bookmarkEnd w:id="41"/>
      <w:bookmarkEnd w:id="42"/>
      <w:bookmarkEnd w:id="43"/>
      <w:bookmarkEnd w:id="44"/>
      <w:bookmarkEnd w:id="45"/>
      <w:bookmarkEnd w:id="46"/>
    </w:p>
    <w:p w14:paraId="4AF201B4" w14:textId="7826719F" w:rsidR="004E38FA" w:rsidRDefault="004A500C" w:rsidP="00E3475E">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xml:space="preserve">), the </w:t>
      </w:r>
      <w:r w:rsidR="009D08E4">
        <w:t>contractor will</w:t>
      </w:r>
      <w:bookmarkStart w:id="47" w:name="_Toc369166744"/>
      <w:bookmarkStart w:id="48" w:name="_Toc304551886"/>
      <w:bookmarkStart w:id="49" w:name="_Toc304552195"/>
      <w:bookmarkStart w:id="50" w:name="_Toc212344500"/>
      <w:bookmarkStart w:id="51" w:name="_Toc212344682"/>
      <w:bookmarkStart w:id="52" w:name="_Toc368410322"/>
      <w:bookmarkEnd w:id="47"/>
      <w:r w:rsidR="004E38FA">
        <w:t xml:space="preserve"> develop, monitor and review </w:t>
      </w:r>
      <w:r w:rsidR="00B91943">
        <w:t>a</w:t>
      </w:r>
      <w:r w:rsidR="004E38FA">
        <w:t xml:space="preserve"> </w:t>
      </w:r>
      <w:r w:rsidR="0011770A">
        <w:t>MEAL plan that is agreed across all project partners, to track project progress, and evaluate project effectiveness.</w:t>
      </w:r>
    </w:p>
    <w:p w14:paraId="72A3864E" w14:textId="75E1D5B9" w:rsidR="00F13CD4" w:rsidRDefault="001B4475" w:rsidP="00F13CD4">
      <w:r>
        <w:t xml:space="preserve">The successful Contractor </w:t>
      </w:r>
      <w:r w:rsidRPr="001B4475">
        <w:t>will review the project in terms of improving people’s lives and livelihoods</w:t>
      </w:r>
      <w:r w:rsidR="00B76850">
        <w:t xml:space="preserve"> in line with the existing </w:t>
      </w:r>
      <w:proofErr w:type="spellStart"/>
      <w:r w:rsidR="00B76850">
        <w:t>logframe</w:t>
      </w:r>
      <w:proofErr w:type="spellEnd"/>
      <w:r w:rsidR="00B76850">
        <w:t xml:space="preserve"> indicators</w:t>
      </w:r>
      <w:r w:rsidRPr="001B4475">
        <w:t>.</w:t>
      </w:r>
      <w:r>
        <w:t xml:space="preserve"> </w:t>
      </w:r>
      <w:r w:rsidR="00F13CD4">
        <w:t xml:space="preserve">The MEAL </w:t>
      </w:r>
      <w:r w:rsidR="005C78B3">
        <w:t>plan and</w:t>
      </w:r>
      <w:r w:rsidR="00F13CD4">
        <w:t xml:space="preserve"> resulting activities</w:t>
      </w:r>
      <w:r w:rsidR="00997D23">
        <w:t xml:space="preserve"> conducted by the contractor in collaboration with the JNCC project team</w:t>
      </w:r>
      <w:r w:rsidR="00F13CD4">
        <w:t xml:space="preserve"> will ensure:</w:t>
      </w:r>
    </w:p>
    <w:p w14:paraId="0664569A" w14:textId="77777777" w:rsidR="00F13CD4" w:rsidRDefault="00F13CD4" w:rsidP="00F13CD4">
      <w:pPr>
        <w:pStyle w:val="ListParagraph"/>
        <w:numPr>
          <w:ilvl w:val="0"/>
          <w:numId w:val="40"/>
        </w:numPr>
        <w:autoSpaceDE/>
        <w:autoSpaceDN/>
        <w:adjustRightInd/>
        <w:spacing w:before="60" w:after="60" w:line="240" w:lineRule="auto"/>
        <w:contextualSpacing/>
        <w:jc w:val="both"/>
      </w:pPr>
      <w:r>
        <w:t>There is confidence around the processes and procedures used to gather data and interpret results.</w:t>
      </w:r>
    </w:p>
    <w:p w14:paraId="525AF396" w14:textId="30422F77" w:rsidR="00F13CD4" w:rsidRDefault="00F13CD4" w:rsidP="00F13CD4">
      <w:pPr>
        <w:pStyle w:val="ListParagraph"/>
        <w:numPr>
          <w:ilvl w:val="0"/>
          <w:numId w:val="40"/>
        </w:numPr>
        <w:autoSpaceDE/>
        <w:autoSpaceDN/>
        <w:adjustRightInd/>
        <w:spacing w:before="60" w:after="60" w:line="240" w:lineRule="auto"/>
        <w:contextualSpacing/>
        <w:jc w:val="both"/>
      </w:pPr>
      <w:r>
        <w:t>Project outputs are appropriate, rigorous, repeatable, ethical and auditable and take account of equality</w:t>
      </w:r>
      <w:r w:rsidR="00B76850">
        <w:t>, diversity and inclusivity</w:t>
      </w:r>
      <w:r>
        <w:t xml:space="preserve"> requirements</w:t>
      </w:r>
      <w:r w:rsidR="00B76850">
        <w:t xml:space="preserve"> aligned with </w:t>
      </w:r>
      <w:hyperlink r:id="rId13" w:history="1">
        <w:r w:rsidR="00B76850" w:rsidRPr="00997D23">
          <w:rPr>
            <w:rStyle w:val="Hyperlink"/>
          </w:rPr>
          <w:t>JNCC EDI Statement</w:t>
        </w:r>
      </w:hyperlink>
      <w:r w:rsidR="00B76850">
        <w:t xml:space="preserve"> and </w:t>
      </w:r>
      <w:hyperlink r:id="rId14" w:history="1">
        <w:r w:rsidR="00997D23" w:rsidRPr="00997D23">
          <w:rPr>
            <w:rStyle w:val="Hyperlink"/>
          </w:rPr>
          <w:t>RESEMBID Gender Mainstreaming Guidance</w:t>
        </w:r>
      </w:hyperlink>
      <w:r w:rsidR="00997D23">
        <w:t>.</w:t>
      </w:r>
    </w:p>
    <w:p w14:paraId="063FB0B1" w14:textId="73D108E0" w:rsidR="00F13CD4" w:rsidRDefault="009D08E4" w:rsidP="00F13CD4">
      <w:pPr>
        <w:pStyle w:val="ListParagraph"/>
        <w:numPr>
          <w:ilvl w:val="0"/>
          <w:numId w:val="40"/>
        </w:numPr>
        <w:autoSpaceDE/>
        <w:autoSpaceDN/>
        <w:adjustRightInd/>
        <w:spacing w:before="60" w:after="60" w:line="240" w:lineRule="auto"/>
        <w:contextualSpacing/>
        <w:jc w:val="both"/>
      </w:pPr>
      <w:r>
        <w:t>P</w:t>
      </w:r>
      <w:r w:rsidR="00F13CD4">
        <w:t>roject management procedures include robust risk assessments and regular reviews of project timetables including updating the project milestones and deliverables.</w:t>
      </w:r>
    </w:p>
    <w:p w14:paraId="546A18B1" w14:textId="354E5E28" w:rsidR="00F13CD4" w:rsidRDefault="009D08E4" w:rsidP="00F13CD4">
      <w:pPr>
        <w:pStyle w:val="ListParagraph"/>
        <w:numPr>
          <w:ilvl w:val="0"/>
          <w:numId w:val="40"/>
        </w:numPr>
        <w:autoSpaceDE/>
        <w:autoSpaceDN/>
        <w:adjustRightInd/>
        <w:spacing w:before="60" w:after="60" w:line="240" w:lineRule="auto"/>
        <w:contextualSpacing/>
        <w:jc w:val="both"/>
      </w:pPr>
      <w:r>
        <w:t>S</w:t>
      </w:r>
      <w:r w:rsidR="00F13CD4">
        <w:t>ampling methods and materials are</w:t>
      </w:r>
      <w:r w:rsidR="00997D23">
        <w:t xml:space="preserve"> logically and</w:t>
      </w:r>
      <w:r w:rsidR="00F13CD4">
        <w:t xml:space="preserve"> statistically sound and procedures well documented.</w:t>
      </w:r>
    </w:p>
    <w:p w14:paraId="05422674" w14:textId="7623C2F7" w:rsidR="00F13CD4" w:rsidRDefault="00F13CD4" w:rsidP="00F13CD4">
      <w:pPr>
        <w:pStyle w:val="ListParagraph"/>
        <w:numPr>
          <w:ilvl w:val="0"/>
          <w:numId w:val="40"/>
        </w:numPr>
        <w:autoSpaceDE/>
        <w:autoSpaceDN/>
        <w:adjustRightInd/>
        <w:spacing w:before="60" w:after="60" w:line="240" w:lineRule="auto"/>
        <w:contextualSpacing/>
        <w:jc w:val="both"/>
      </w:pPr>
      <w:r>
        <w:t>Audits and any corrective actions taken are recorded</w:t>
      </w:r>
      <w:r w:rsidR="00997D23">
        <w:t xml:space="preserve"> and reported.</w:t>
      </w:r>
      <w:r>
        <w:t xml:space="preserve"> </w:t>
      </w:r>
    </w:p>
    <w:p w14:paraId="55C9F60C" w14:textId="1A7EE3D9" w:rsidR="00F13CD4" w:rsidRDefault="00997D23" w:rsidP="00F13CD4">
      <w:pPr>
        <w:pStyle w:val="ListParagraph"/>
        <w:numPr>
          <w:ilvl w:val="0"/>
          <w:numId w:val="40"/>
        </w:numPr>
        <w:autoSpaceDE/>
        <w:autoSpaceDN/>
        <w:adjustRightInd/>
        <w:spacing w:before="60" w:after="60" w:line="240" w:lineRule="auto"/>
        <w:contextualSpacing/>
        <w:jc w:val="both"/>
      </w:pPr>
      <w:r>
        <w:t>Monitor</w:t>
      </w:r>
      <w:r w:rsidR="009D08E4">
        <w:t xml:space="preserve"> and provide</w:t>
      </w:r>
      <w:r>
        <w:t xml:space="preserve"> e</w:t>
      </w:r>
      <w:r w:rsidR="00F13CD4">
        <w:t xml:space="preserve">arly warning </w:t>
      </w:r>
      <w:r w:rsidR="009D08E4">
        <w:t>around</w:t>
      </w:r>
      <w:r w:rsidR="00F13CD4">
        <w:t xml:space="preserve"> issues or scope creep with associated procedures</w:t>
      </w:r>
      <w:r>
        <w:t xml:space="preserve"> and </w:t>
      </w:r>
      <w:r w:rsidR="00F13CD4">
        <w:t>defining and implementing solutions.</w:t>
      </w:r>
    </w:p>
    <w:p w14:paraId="4D0C79A5" w14:textId="649B9AF3" w:rsidR="00F13CD4" w:rsidRDefault="007E2CBB" w:rsidP="00E3475E">
      <w:pPr>
        <w:keepNext/>
      </w:pPr>
      <w:r>
        <w:t xml:space="preserve">The MEAL </w:t>
      </w:r>
      <w:r w:rsidR="00997D23">
        <w:t xml:space="preserve">activities must align </w:t>
      </w:r>
      <w:r w:rsidR="00ED49AE">
        <w:t xml:space="preserve">with the project log frame (to be provided by JNCC to the successful awardee) and the </w:t>
      </w:r>
      <w:hyperlink r:id="rId15" w:history="1">
        <w:r w:rsidRPr="0004698F">
          <w:rPr>
            <w:rStyle w:val="Hyperlink"/>
          </w:rPr>
          <w:t>RESEMBID MEAL Guidance note</w:t>
        </w:r>
      </w:hyperlink>
      <w:r>
        <w:t xml:space="preserve">. </w:t>
      </w:r>
    </w:p>
    <w:p w14:paraId="150710D7" w14:textId="7E9A4257" w:rsidR="004A500C" w:rsidRDefault="004A500C" w:rsidP="004A500C">
      <w:pPr>
        <w:pStyle w:val="Heading2"/>
        <w:rPr>
          <w:iCs w:val="0"/>
        </w:rPr>
      </w:pPr>
      <w:bookmarkStart w:id="53" w:name="_Toc110430647"/>
      <w:r w:rsidRPr="001B33A1">
        <w:rPr>
          <w:iCs w:val="0"/>
        </w:rPr>
        <w:t xml:space="preserve">Project Objectives: Detailed </w:t>
      </w:r>
      <w:r w:rsidR="0082564E" w:rsidRPr="001B33A1">
        <w:rPr>
          <w:iCs w:val="0"/>
        </w:rPr>
        <w:t>T</w:t>
      </w:r>
      <w:r w:rsidRPr="001B33A1">
        <w:rPr>
          <w:iCs w:val="0"/>
        </w:rPr>
        <w:t>asks</w:t>
      </w:r>
      <w:bookmarkEnd w:id="48"/>
      <w:bookmarkEnd w:id="49"/>
      <w:bookmarkEnd w:id="50"/>
      <w:bookmarkEnd w:id="51"/>
      <w:bookmarkEnd w:id="53"/>
      <w:r w:rsidRPr="001B33A1">
        <w:rPr>
          <w:iCs w:val="0"/>
        </w:rPr>
        <w:t xml:space="preserve"> </w:t>
      </w:r>
      <w:bookmarkEnd w:id="52"/>
    </w:p>
    <w:p w14:paraId="63EA6491" w14:textId="4D4D4833" w:rsidR="0011770A" w:rsidRDefault="0011770A" w:rsidP="0011770A">
      <w:pPr>
        <w:keepNext/>
        <w:ind w:left="720" w:hanging="360"/>
      </w:pPr>
      <w:r>
        <w:t>The above objective(s) will be achieved through the following tasks:</w:t>
      </w:r>
    </w:p>
    <w:p w14:paraId="379F184A" w14:textId="1C15E29B" w:rsidR="00F74B95" w:rsidRDefault="00F74B95" w:rsidP="00F74B95">
      <w:pPr>
        <w:pStyle w:val="ListParagraph"/>
        <w:numPr>
          <w:ilvl w:val="0"/>
          <w:numId w:val="41"/>
        </w:numPr>
      </w:pPr>
      <w:r>
        <w:t xml:space="preserve">Monitor the quality of project implementation using pre-defined, tested and agreed tools. </w:t>
      </w:r>
    </w:p>
    <w:p w14:paraId="6D73A978" w14:textId="77777777" w:rsidR="00F74B95" w:rsidRDefault="00F74B95" w:rsidP="00F74B95">
      <w:pPr>
        <w:pStyle w:val="ListParagraph"/>
        <w:numPr>
          <w:ilvl w:val="0"/>
          <w:numId w:val="41"/>
        </w:numPr>
      </w:pPr>
      <w:r>
        <w:lastRenderedPageBreak/>
        <w:t>Support development of project monitoring tools, checklists, database, individual and focus group interviews and questionnaires.</w:t>
      </w:r>
    </w:p>
    <w:p w14:paraId="09395197" w14:textId="4FFECF62" w:rsidR="00F74B95" w:rsidRDefault="00F74B95" w:rsidP="00F74B95">
      <w:pPr>
        <w:pStyle w:val="ListParagraph"/>
        <w:numPr>
          <w:ilvl w:val="0"/>
          <w:numId w:val="41"/>
        </w:numPr>
      </w:pPr>
      <w:r>
        <w:t xml:space="preserve">Assist in implementation of a suitable feedback </w:t>
      </w:r>
      <w:r w:rsidR="00CB363D">
        <w:t xml:space="preserve">process </w:t>
      </w:r>
      <w:r>
        <w:t>and manage the response system for the project to ensure relevant parties have means to express their opinions and satisfaction</w:t>
      </w:r>
      <w:r w:rsidR="009D0EB1">
        <w:t xml:space="preserve"> via the MEAL process</w:t>
      </w:r>
      <w:r>
        <w:t xml:space="preserve">. </w:t>
      </w:r>
    </w:p>
    <w:p w14:paraId="76FBBE08" w14:textId="40944C98" w:rsidR="00F74B95" w:rsidRDefault="00F74B95" w:rsidP="00F74B95">
      <w:pPr>
        <w:pStyle w:val="ListParagraph"/>
        <w:numPr>
          <w:ilvl w:val="0"/>
          <w:numId w:val="41"/>
        </w:numPr>
      </w:pPr>
      <w:r>
        <w:t xml:space="preserve">Contribute to data collection </w:t>
      </w:r>
      <w:r w:rsidR="009D0EB1">
        <w:t xml:space="preserve">with oversight from the JNCC </w:t>
      </w:r>
      <w:r>
        <w:t>project team to monitor performance, making suggestions to the project manager when adaptation might be required</w:t>
      </w:r>
      <w:r w:rsidR="009D0EB1">
        <w:t xml:space="preserve"> as necessary</w:t>
      </w:r>
      <w:r>
        <w:t>.</w:t>
      </w:r>
    </w:p>
    <w:p w14:paraId="32B6313E" w14:textId="77777777" w:rsidR="00F74B95" w:rsidRDefault="00F74B95" w:rsidP="00F74B95">
      <w:pPr>
        <w:pStyle w:val="ListParagraph"/>
        <w:numPr>
          <w:ilvl w:val="0"/>
          <w:numId w:val="41"/>
        </w:numPr>
      </w:pPr>
      <w:r>
        <w:t>Specifically assess quality and impact of the training sessions and make recommendations for possible improvements and lessons learned as project develops.</w:t>
      </w:r>
    </w:p>
    <w:p w14:paraId="128BE693" w14:textId="77777777" w:rsidR="00F74B95" w:rsidRDefault="00F74B95" w:rsidP="00F74B95">
      <w:pPr>
        <w:pStyle w:val="ListParagraph"/>
        <w:numPr>
          <w:ilvl w:val="0"/>
          <w:numId w:val="41"/>
        </w:numPr>
      </w:pPr>
      <w:r>
        <w:t>Monitor the follow up of recommendations conducted by project manager and project team.</w:t>
      </w:r>
    </w:p>
    <w:p w14:paraId="1C196115" w14:textId="144B47C7" w:rsidR="00F74B95" w:rsidRDefault="00F74B95" w:rsidP="00F74B95">
      <w:pPr>
        <w:pStyle w:val="ListParagraph"/>
        <w:numPr>
          <w:ilvl w:val="0"/>
          <w:numId w:val="41"/>
        </w:numPr>
      </w:pPr>
      <w:r>
        <w:t>Ensure the</w:t>
      </w:r>
      <w:r w:rsidR="009D0EB1">
        <w:t xml:space="preserve"> information gathered and provided to JNCC enables</w:t>
      </w:r>
      <w:r>
        <w:t xml:space="preserve"> stakeholders, including the beneficiaries, </w:t>
      </w:r>
      <w:r w:rsidR="009D0EB1">
        <w:t>to be</w:t>
      </w:r>
      <w:r>
        <w:t xml:space="preserve"> clearly and impartially informed about the result and performance of the project.</w:t>
      </w:r>
    </w:p>
    <w:p w14:paraId="14AE27A4" w14:textId="77777777" w:rsidR="00F74B95" w:rsidRDefault="00F74B95" w:rsidP="00F74B95">
      <w:pPr>
        <w:pStyle w:val="ListParagraph"/>
        <w:numPr>
          <w:ilvl w:val="0"/>
          <w:numId w:val="41"/>
        </w:numPr>
      </w:pPr>
      <w:r>
        <w:t>Support capacity building of project staff in terms of development and implementing project MEAL systems.</w:t>
      </w:r>
    </w:p>
    <w:p w14:paraId="78337D37" w14:textId="24FF023D" w:rsidR="00F74B95" w:rsidRDefault="00F74B95" w:rsidP="00F74B95">
      <w:pPr>
        <w:pStyle w:val="ListParagraph"/>
        <w:numPr>
          <w:ilvl w:val="0"/>
          <w:numId w:val="41"/>
        </w:numPr>
      </w:pPr>
      <w:r>
        <w:t xml:space="preserve">Ensure project partners and participants understand the project`s objectives, performance indicators, and the requirements, purpose and relevance of MEAL </w:t>
      </w:r>
      <w:r w:rsidR="009D0EB1">
        <w:t xml:space="preserve">activities and associated </w:t>
      </w:r>
      <w:r>
        <w:t>tools</w:t>
      </w:r>
      <w:r w:rsidR="009D0EB1">
        <w:t xml:space="preserve"> that may be applied in fulfilling this process</w:t>
      </w:r>
      <w:r>
        <w:t>.</w:t>
      </w:r>
    </w:p>
    <w:p w14:paraId="6A57A17C" w14:textId="6605A650" w:rsidR="00F74B95" w:rsidRDefault="00F74B95" w:rsidP="00F74B95">
      <w:pPr>
        <w:pStyle w:val="ListParagraph"/>
        <w:numPr>
          <w:ilvl w:val="0"/>
          <w:numId w:val="41"/>
        </w:numPr>
      </w:pPr>
      <w:r>
        <w:t xml:space="preserve">Document the lessons learned and case studies with support of project managers who will share with </w:t>
      </w:r>
      <w:proofErr w:type="spellStart"/>
      <w:r>
        <w:t>Resembid</w:t>
      </w:r>
      <w:proofErr w:type="spellEnd"/>
      <w:r>
        <w:t xml:space="preserve"> MEAL coordinator, project staff, and relevant stakeholders.</w:t>
      </w:r>
    </w:p>
    <w:p w14:paraId="01CA4832" w14:textId="17321E01" w:rsidR="009D0EB1" w:rsidRDefault="009D0EB1" w:rsidP="00F74B95">
      <w:pPr>
        <w:pStyle w:val="ListParagraph"/>
        <w:numPr>
          <w:ilvl w:val="0"/>
          <w:numId w:val="41"/>
        </w:numPr>
      </w:pPr>
      <w:r>
        <w:t>Participate in feedback meetings with the RESEMBID Programme Manager.  Likely to be held quarterly.</w:t>
      </w:r>
    </w:p>
    <w:p w14:paraId="37C49430" w14:textId="62D37404" w:rsidR="000D273C" w:rsidRDefault="004A500C" w:rsidP="000D273C">
      <w:pPr>
        <w:pStyle w:val="Heading2"/>
      </w:pPr>
      <w:bookmarkStart w:id="54" w:name="_Toc369166746"/>
      <w:bookmarkStart w:id="55" w:name="_Toc369166747"/>
      <w:bookmarkStart w:id="56" w:name="_Toc369166749"/>
      <w:bookmarkStart w:id="57" w:name="_Toc369166750"/>
      <w:bookmarkStart w:id="58" w:name="_Toc369166760"/>
      <w:bookmarkStart w:id="59" w:name="_Toc369169618"/>
      <w:bookmarkStart w:id="60" w:name="_Toc212344501"/>
      <w:bookmarkStart w:id="61" w:name="_Toc212344683"/>
      <w:bookmarkStart w:id="62" w:name="_Toc368410330"/>
      <w:bookmarkStart w:id="63" w:name="_Toc110430649"/>
      <w:bookmarkEnd w:id="54"/>
      <w:bookmarkEnd w:id="55"/>
      <w:bookmarkEnd w:id="56"/>
      <w:bookmarkEnd w:id="57"/>
      <w:bookmarkEnd w:id="58"/>
      <w:bookmarkEnd w:id="59"/>
      <w:r w:rsidRPr="008A0B01">
        <w:t>Outputs</w:t>
      </w:r>
      <w:bookmarkEnd w:id="60"/>
      <w:bookmarkEnd w:id="61"/>
      <w:bookmarkEnd w:id="62"/>
      <w:bookmarkEnd w:id="63"/>
    </w:p>
    <w:p w14:paraId="006F17F3" w14:textId="5F9A43BD" w:rsidR="00AF2405" w:rsidRPr="001B33A1"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24D3BF38" w14:textId="77777777" w:rsidR="0017320B" w:rsidRDefault="0017320B" w:rsidP="00E16E42">
      <w:pPr>
        <w:pStyle w:val="Heading2"/>
      </w:pPr>
      <w:bookmarkStart w:id="64" w:name="_Toc110430650"/>
      <w:r w:rsidRPr="00A77B3D">
        <w:t xml:space="preserve">Product </w:t>
      </w:r>
      <w:r w:rsidRPr="00E16E42">
        <w:t>Specification</w:t>
      </w:r>
      <w:bookmarkEnd w:id="64"/>
    </w:p>
    <w:p w14:paraId="6A5B7D24" w14:textId="7803FD33" w:rsidR="0017320B" w:rsidRDefault="0017320B" w:rsidP="0017320B">
      <w:bookmarkStart w:id="65"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lastRenderedPageBreak/>
        <w:t>deafness or impaired hearing</w:t>
      </w:r>
    </w:p>
    <w:p w14:paraId="33C64396" w14:textId="77777777" w:rsidR="00631706" w:rsidRDefault="0017320B" w:rsidP="0017320B">
      <w:r>
        <w:t>The outputs and material that JNCC publishes should be compliant with the </w:t>
      </w:r>
      <w:hyperlink r:id="rId16" w:history="1">
        <w:r>
          <w:rPr>
            <w:rStyle w:val="Hyperlink"/>
          </w:rPr>
          <w:t>Web Content Accessibility Guidelines version 2.1</w:t>
        </w:r>
      </w:hyperlink>
      <w:r>
        <w:t xml:space="preserve"> AA standard.  </w:t>
      </w:r>
    </w:p>
    <w:p w14:paraId="710DA5DC" w14:textId="66AD2EA7" w:rsidR="003945BB" w:rsidRDefault="003945BB" w:rsidP="0017320B">
      <w:r>
        <w:t>To meet this standard, all reports a</w:t>
      </w:r>
      <w:r w:rsidR="006771D8">
        <w:t xml:space="preserve">nd other </w:t>
      </w:r>
      <w:r>
        <w:t>documentation</w:t>
      </w:r>
      <w:r w:rsidR="0017320B">
        <w:t xml:space="preserve"> </w:t>
      </w:r>
      <w:bookmarkStart w:id="66" w:name="_Hlk77331075"/>
      <w:bookmarkEnd w:id="65"/>
      <w:r w:rsidR="00E16E42">
        <w:t xml:space="preserve">which </w:t>
      </w:r>
      <w:r w:rsidR="006771D8">
        <w:t>are</w:t>
      </w:r>
      <w:r w:rsidR="00E16E42">
        <w:t xml:space="preserve"> to be made publicly available </w:t>
      </w:r>
      <w:r w:rsidR="0017320B">
        <w:t xml:space="preserve">must adhere to JNCC’s house-style </w:t>
      </w:r>
      <w:r w:rsidR="0017320B" w:rsidRPr="00044DD2">
        <w:t>(</w:t>
      </w:r>
      <w:r w:rsidR="0017320B" w:rsidRPr="00702810">
        <w:t>to be provided</w:t>
      </w:r>
      <w:r w:rsidR="0017320B" w:rsidRPr="00044DD2">
        <w:t>)</w:t>
      </w:r>
      <w:r w:rsidR="0017320B">
        <w:t xml:space="preserve"> and </w:t>
      </w:r>
      <w:r w:rsidR="00E16E42">
        <w:t xml:space="preserve">be </w:t>
      </w:r>
      <w:r w:rsidR="0017320B">
        <w:t>produced using a JNCC template</w:t>
      </w:r>
      <w:r w:rsidR="00E16E42">
        <w:t xml:space="preserve"> (</w:t>
      </w:r>
      <w:r w:rsidR="00E16E42" w:rsidRPr="00702810">
        <w:t>to be provided</w:t>
      </w:r>
      <w:r w:rsidR="00E16E42" w:rsidRPr="00044DD2">
        <w:t>)</w:t>
      </w:r>
      <w:r w:rsidR="0017320B" w:rsidRPr="00044DD2">
        <w:t>, unless</w:t>
      </w:r>
      <w:r w:rsidR="0017320B">
        <w:t xml:space="preserve"> otherwise stated.</w:t>
      </w:r>
      <w:r w:rsidR="008D3F68">
        <w:t xml:space="preserve"> </w:t>
      </w:r>
      <w:r w:rsidR="00044DD2">
        <w:t xml:space="preserve"> </w:t>
      </w:r>
      <w:r w:rsidR="0017320B">
        <w:t>All reports (draft and final) should be provided electronically via email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66"/>
    </w:p>
    <w:p w14:paraId="61C02EAC" w14:textId="44F2E301" w:rsidR="00B8282E" w:rsidRDefault="00B8282E" w:rsidP="0017320B">
      <w:r w:rsidRPr="00535045">
        <w:t xml:space="preserve">For any other outputs or products which are to be made publicly available through JNCC, </w:t>
      </w:r>
      <w:bookmarkStart w:id="67" w:name="_Hlk79566863"/>
      <w:r w:rsidR="005D7634">
        <w:t>evidence regarding</w:t>
      </w:r>
      <w:r w:rsidR="00535045" w:rsidRPr="00535045">
        <w:t xml:space="preserve"> how the</w:t>
      </w:r>
      <w:r w:rsidRPr="00535045">
        <w:t xml:space="preserve"> accessibility standard will be </w:t>
      </w:r>
      <w:r w:rsidR="005D7634">
        <w:t>reached</w:t>
      </w:r>
      <w:bookmarkEnd w:id="67"/>
      <w:r w:rsidR="005D7634">
        <w:t xml:space="preserve"> should be included.</w:t>
      </w:r>
    </w:p>
    <w:p w14:paraId="300C93A3" w14:textId="4069AFB7" w:rsidR="00044DD2" w:rsidRDefault="00044DD2" w:rsidP="0017320B">
      <w:r w:rsidRPr="00044DD2">
        <w:t xml:space="preserve">JNCC's </w:t>
      </w:r>
      <w:hyperlink r:id="rId17" w:history="1">
        <w:r w:rsidRPr="00705D12">
          <w:rPr>
            <w:rStyle w:val="Hyperlink"/>
          </w:rPr>
          <w:t>Evidence Quality Assurance (EQA) policy</w:t>
        </w:r>
      </w:hyperlink>
      <w:r w:rsidRPr="00044DD2">
        <w:t xml:space="preserve"> provides a standard for JNCC staff</w:t>
      </w:r>
      <w:r>
        <w:t xml:space="preserve"> and associated partners and contractors</w:t>
      </w:r>
      <w:r w:rsidRPr="00044DD2">
        <w:t xml:space="preserve"> to follow to help ensure that the quality of JNCC's scientific advice and evidence is fit for purpose. The policy presents principles that must be adhered to by all staff</w:t>
      </w:r>
      <w:r>
        <w:t xml:space="preserve"> and contracted parties</w:t>
      </w:r>
      <w:r w:rsidRPr="00044DD2">
        <w:t xml:space="preserve"> when providing scientific advice and evidence. Evidence is defined here as a general term for expert opinion or advice, data, methodology, results from data analysis, interpretation of data analysis, and collations and interpretations of scientific information (including meta-analyses).</w:t>
      </w:r>
      <w:r>
        <w:t xml:space="preserve">  The successful contractor must become familiar and </w:t>
      </w:r>
      <w:r w:rsidR="00705D12">
        <w:t>adhere to EQA policy and operational guidelines.</w:t>
      </w:r>
    </w:p>
    <w:p w14:paraId="202A2C20" w14:textId="4A7CAE8E" w:rsidR="004A500C" w:rsidRDefault="004A500C" w:rsidP="004A500C">
      <w:pPr>
        <w:pStyle w:val="Heading2"/>
      </w:pPr>
      <w:bookmarkStart w:id="68" w:name="_Toc212344502"/>
      <w:bookmarkStart w:id="69" w:name="_Toc212344684"/>
      <w:bookmarkStart w:id="70" w:name="_Toc304551887"/>
      <w:bookmarkStart w:id="71" w:name="_Toc304552196"/>
      <w:bookmarkStart w:id="72" w:name="_Toc368410331"/>
      <w:bookmarkStart w:id="73" w:name="_Toc110430651"/>
      <w:r w:rsidRPr="00A77B3D">
        <w:t>Dissemination</w:t>
      </w:r>
      <w:bookmarkEnd w:id="68"/>
      <w:bookmarkEnd w:id="69"/>
      <w:bookmarkEnd w:id="70"/>
      <w:bookmarkEnd w:id="71"/>
      <w:bookmarkEnd w:id="72"/>
      <w:bookmarkEnd w:id="73"/>
    </w:p>
    <w:p w14:paraId="0CEB946E" w14:textId="58035061" w:rsidR="004A500C" w:rsidRDefault="004A500C" w:rsidP="004A500C">
      <w:pPr>
        <w:rPr>
          <w:iCs/>
        </w:rPr>
      </w:pPr>
      <w:bookmarkStart w:id="74" w:name="_Toc212344503"/>
      <w:bookmarkStart w:id="75" w:name="_Toc212344685"/>
      <w:r w:rsidRPr="001B33A1">
        <w:rPr>
          <w:iCs/>
        </w:rPr>
        <w:t xml:space="preserve">The </w:t>
      </w:r>
      <w:r w:rsidR="00D05E6C">
        <w:rPr>
          <w:iCs/>
        </w:rPr>
        <w:t>products</w:t>
      </w:r>
      <w:r w:rsidR="009F6240">
        <w:rPr>
          <w:iCs/>
        </w:rPr>
        <w:t xml:space="preserve"> and </w:t>
      </w:r>
      <w:r w:rsidR="00D05E6C">
        <w:rPr>
          <w:iCs/>
        </w:rPr>
        <w:t>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t>
      </w:r>
      <w:r w:rsidR="009F6240">
        <w:rPr>
          <w:iCs/>
        </w:rPr>
        <w:t xml:space="preserve">and RESEMBID </w:t>
      </w:r>
      <w:r w:rsidRPr="001B33A1">
        <w:rPr>
          <w:iCs/>
        </w:rPr>
        <w:t>website</w:t>
      </w:r>
      <w:r w:rsidR="006E4EB1">
        <w:rPr>
          <w:iCs/>
        </w:rPr>
        <w:t>s</w:t>
      </w:r>
      <w:r w:rsidRPr="001B33A1">
        <w:rPr>
          <w:iCs/>
        </w:rPr>
        <w:t xml:space="preserve"> and all material supplied as part of this contract shall remain copyright of JNCC. The findings from this contract will also be made available to </w:t>
      </w:r>
      <w:r w:rsidR="00AF2405">
        <w:rPr>
          <w:iCs/>
        </w:rPr>
        <w:t xml:space="preserve">staff within </w:t>
      </w:r>
      <w:r w:rsidRPr="001B33A1">
        <w:rPr>
          <w:iCs/>
        </w:rPr>
        <w:t xml:space="preserve">JNCC, the </w:t>
      </w:r>
      <w:r w:rsidR="00076901">
        <w:rPr>
          <w:iCs/>
        </w:rPr>
        <w:t xml:space="preserve">UK </w:t>
      </w:r>
      <w:r w:rsidR="00F1327C">
        <w:rPr>
          <w:iCs/>
        </w:rPr>
        <w:t>country n</w:t>
      </w:r>
      <w:r w:rsidR="009477D9">
        <w:rPr>
          <w:iCs/>
        </w:rPr>
        <w:t xml:space="preserve">ature </w:t>
      </w:r>
      <w:r w:rsidR="00F1327C">
        <w:rPr>
          <w:iCs/>
        </w:rPr>
        <w:t>c</w:t>
      </w:r>
      <w:r w:rsidRPr="001B33A1">
        <w:rPr>
          <w:iCs/>
        </w:rPr>
        <w:t xml:space="preserve">onservation </w:t>
      </w:r>
      <w:r w:rsidR="00076901">
        <w:rPr>
          <w:iCs/>
        </w:rPr>
        <w:t>bodies</w:t>
      </w:r>
      <w:r w:rsidR="00BB1EC4">
        <w:rPr>
          <w:iCs/>
        </w:rPr>
        <w:t xml:space="preserve">, </w:t>
      </w:r>
      <w:r w:rsidRPr="001B33A1">
        <w:rPr>
          <w:iCs/>
        </w:rPr>
        <w:t>Defra</w:t>
      </w:r>
      <w:r w:rsidR="00BB1EC4">
        <w:rPr>
          <w:iCs/>
        </w:rPr>
        <w:t xml:space="preserve">, RESEMBID, European Commission and other parties thereof stipulated by the funding bodies and their </w:t>
      </w:r>
      <w:r w:rsidR="00705D12">
        <w:rPr>
          <w:iCs/>
        </w:rPr>
        <w:t xml:space="preserve">associated </w:t>
      </w:r>
      <w:r w:rsidR="00BB1EC4">
        <w:rPr>
          <w:iCs/>
        </w:rPr>
        <w:t>agents</w:t>
      </w:r>
      <w:r w:rsidR="0041590F">
        <w:rPr>
          <w:iCs/>
        </w:rPr>
        <w:t>.</w:t>
      </w:r>
    </w:p>
    <w:p w14:paraId="350F91A3" w14:textId="00CC6C1A" w:rsidR="00BB1EC4" w:rsidRDefault="00BB1EC4" w:rsidP="004A500C">
      <w:pPr>
        <w:rPr>
          <w:iCs/>
        </w:rPr>
      </w:pPr>
      <w:r>
        <w:rPr>
          <w:iCs/>
        </w:rPr>
        <w:t xml:space="preserve">All publications must adhere to the </w:t>
      </w:r>
      <w:hyperlink r:id="rId18" w:history="1">
        <w:r w:rsidRPr="00BB1EC4">
          <w:rPr>
            <w:rStyle w:val="Hyperlink"/>
          </w:rPr>
          <w:t>RESEMBID Programme Communications and Visibility Guidelines</w:t>
        </w:r>
      </w:hyperlink>
      <w:r>
        <w:t xml:space="preserve"> and the </w:t>
      </w:r>
      <w:hyperlink r:id="rId19" w:history="1">
        <w:r w:rsidRPr="00BB1EC4">
          <w:rPr>
            <w:rStyle w:val="Hyperlink"/>
          </w:rPr>
          <w:t>European Commission’s guidance on Communication and Visibility in EU-financed External Actions</w:t>
        </w:r>
      </w:hyperlink>
      <w:r>
        <w:t>.</w:t>
      </w:r>
    </w:p>
    <w:p w14:paraId="47F83555" w14:textId="77777777" w:rsidR="004A500C" w:rsidRDefault="004A500C" w:rsidP="004A500C">
      <w:pPr>
        <w:pStyle w:val="Heading2"/>
      </w:pPr>
      <w:bookmarkStart w:id="76" w:name="_Toc368410332"/>
      <w:bookmarkStart w:id="77" w:name="_Toc110430652"/>
      <w:r w:rsidRPr="002D6EAF">
        <w:t>Timescale</w:t>
      </w:r>
      <w:bookmarkEnd w:id="74"/>
      <w:bookmarkEnd w:id="75"/>
      <w:bookmarkEnd w:id="76"/>
      <w:bookmarkEnd w:id="77"/>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2CA5DFA" w:rsidR="004A500C" w:rsidRPr="00597D21" w:rsidRDefault="004A500C" w:rsidP="00CA2C5C">
            <w:r w:rsidRPr="00597D21">
              <w:t>Start-up meeting (</w:t>
            </w:r>
            <w:r w:rsidR="001254F5">
              <w:t>virtual</w:t>
            </w:r>
            <w:r w:rsidRPr="00597D21">
              <w:t>)</w:t>
            </w:r>
          </w:p>
        </w:tc>
        <w:tc>
          <w:tcPr>
            <w:tcW w:w="3672" w:type="dxa"/>
          </w:tcPr>
          <w:p w14:paraId="5AB28797" w14:textId="134D9F41" w:rsidR="004A500C" w:rsidRPr="00597D21" w:rsidRDefault="00DA3127" w:rsidP="00CA2C5C">
            <w:r>
              <w:t xml:space="preserve">14 </w:t>
            </w:r>
            <w:r w:rsidR="00AF30D2">
              <w:t>October</w:t>
            </w:r>
            <w:r w:rsidR="000A23E7">
              <w:t xml:space="preserve"> 2022</w:t>
            </w:r>
          </w:p>
        </w:tc>
      </w:tr>
      <w:tr w:rsidR="00DC48DA" w:rsidRPr="00B05067" w14:paraId="36CF2824" w14:textId="77777777" w:rsidTr="00EF2E73">
        <w:trPr>
          <w:trHeight w:val="774"/>
        </w:trPr>
        <w:tc>
          <w:tcPr>
            <w:tcW w:w="5117" w:type="dxa"/>
          </w:tcPr>
          <w:p w14:paraId="6E53DDC5" w14:textId="43543E28" w:rsidR="00DC48DA" w:rsidRDefault="00DC48DA" w:rsidP="00CA2C5C">
            <w:r>
              <w:t>Regular</w:t>
            </w:r>
            <w:r w:rsidR="00FF17A7">
              <w:t xml:space="preserve"> MEAL meetings </w:t>
            </w:r>
            <w:r w:rsidR="001254F5">
              <w:t xml:space="preserve">(virtual) </w:t>
            </w:r>
            <w:r w:rsidR="00FF17A7">
              <w:t>to feedback insights to JNCC</w:t>
            </w:r>
          </w:p>
        </w:tc>
        <w:tc>
          <w:tcPr>
            <w:tcW w:w="3672" w:type="dxa"/>
          </w:tcPr>
          <w:p w14:paraId="226FD1C5" w14:textId="581D3818" w:rsidR="00B067BE" w:rsidRPr="00597D21" w:rsidRDefault="00FF17A7" w:rsidP="00CA2C5C">
            <w:r>
              <w:t>Throughout duration of contract (frequency to be established during start-up meeting)</w:t>
            </w:r>
          </w:p>
        </w:tc>
      </w:tr>
      <w:tr w:rsidR="004A500C" w:rsidRPr="00B05067" w14:paraId="1784CBC9" w14:textId="77777777" w:rsidTr="00EF2E73">
        <w:trPr>
          <w:trHeight w:val="774"/>
        </w:trPr>
        <w:tc>
          <w:tcPr>
            <w:tcW w:w="5117" w:type="dxa"/>
          </w:tcPr>
          <w:p w14:paraId="7ADACE5B" w14:textId="3870CD88" w:rsidR="004A500C" w:rsidRPr="00597D21" w:rsidRDefault="00FF4650" w:rsidP="00CA2C5C">
            <w:r>
              <w:t xml:space="preserve">Submission of MEAL </w:t>
            </w:r>
            <w:r w:rsidR="00236EBB">
              <w:t xml:space="preserve">planning </w:t>
            </w:r>
            <w:r w:rsidR="008D58D3">
              <w:t>timetable</w:t>
            </w:r>
            <w:r w:rsidR="002464C3">
              <w:t xml:space="preserve"> and methodology</w:t>
            </w:r>
            <w:r>
              <w:t xml:space="preserve"> to JNCC</w:t>
            </w:r>
          </w:p>
        </w:tc>
        <w:tc>
          <w:tcPr>
            <w:tcW w:w="3672" w:type="dxa"/>
          </w:tcPr>
          <w:p w14:paraId="372B69C0" w14:textId="4F7C826B" w:rsidR="004A500C" w:rsidRPr="00597D21" w:rsidRDefault="00B52E67" w:rsidP="00CA2C5C">
            <w:r>
              <w:t>20</w:t>
            </w:r>
            <w:r w:rsidRPr="00B52E67">
              <w:rPr>
                <w:vertAlign w:val="superscript"/>
              </w:rPr>
              <w:t>th</w:t>
            </w:r>
            <w:r>
              <w:t xml:space="preserve"> </w:t>
            </w:r>
            <w:r w:rsidR="00AF30D2">
              <w:t>October</w:t>
            </w:r>
            <w:r w:rsidR="000A23E7">
              <w:t xml:space="preserve"> 2022</w:t>
            </w:r>
          </w:p>
        </w:tc>
      </w:tr>
      <w:tr w:rsidR="004A500C" w:rsidRPr="00B05067" w14:paraId="5E6E1E03" w14:textId="77777777" w:rsidTr="00EF2E73">
        <w:trPr>
          <w:trHeight w:val="838"/>
        </w:trPr>
        <w:tc>
          <w:tcPr>
            <w:tcW w:w="5117" w:type="dxa"/>
          </w:tcPr>
          <w:p w14:paraId="5C8A9A1C" w14:textId="45451CBD" w:rsidR="004A500C" w:rsidRPr="00597D21" w:rsidRDefault="002A5CAD" w:rsidP="00CA2C5C">
            <w:r>
              <w:lastRenderedPageBreak/>
              <w:t>Submission of agreed</w:t>
            </w:r>
            <w:r w:rsidR="00055749">
              <w:t xml:space="preserve"> methods to collect and collate data aligned with existing broad </w:t>
            </w:r>
            <w:r>
              <w:t>project performance</w:t>
            </w:r>
            <w:r w:rsidR="00055749">
              <w:t xml:space="preserve"> indicators (21 in total</w:t>
            </w:r>
            <w:r w:rsidR="000A73BF">
              <w:t>, ~8 requiring qualitative data</w:t>
            </w:r>
            <w:r w:rsidR="00055749">
              <w:t xml:space="preserve">) </w:t>
            </w:r>
          </w:p>
        </w:tc>
        <w:tc>
          <w:tcPr>
            <w:tcW w:w="3672" w:type="dxa"/>
          </w:tcPr>
          <w:p w14:paraId="4C4717F0" w14:textId="795BDC3E" w:rsidR="004A500C" w:rsidRPr="00597D21" w:rsidRDefault="00B52E67" w:rsidP="00CA2C5C">
            <w:r>
              <w:t>1</w:t>
            </w:r>
            <w:r w:rsidRPr="00B52E67">
              <w:rPr>
                <w:vertAlign w:val="superscript"/>
              </w:rPr>
              <w:t>st</w:t>
            </w:r>
            <w:r>
              <w:t xml:space="preserve"> </w:t>
            </w:r>
            <w:r w:rsidR="00AF30D2">
              <w:t>November</w:t>
            </w:r>
            <w:r w:rsidR="000A23E7">
              <w:t xml:space="preserve"> 2022</w:t>
            </w:r>
          </w:p>
        </w:tc>
      </w:tr>
      <w:tr w:rsidR="00DC48DA" w:rsidRPr="00B05067" w14:paraId="4FF9B201" w14:textId="77777777" w:rsidTr="00EF2E73">
        <w:trPr>
          <w:trHeight w:val="838"/>
        </w:trPr>
        <w:tc>
          <w:tcPr>
            <w:tcW w:w="5117" w:type="dxa"/>
          </w:tcPr>
          <w:p w14:paraId="6CCDA531" w14:textId="4E67C0AA" w:rsidR="00DC48DA" w:rsidRDefault="00DC48DA" w:rsidP="00CA2C5C">
            <w:r>
              <w:t>Submission of baseline evaluation report</w:t>
            </w:r>
          </w:p>
        </w:tc>
        <w:tc>
          <w:tcPr>
            <w:tcW w:w="3672" w:type="dxa"/>
          </w:tcPr>
          <w:p w14:paraId="28473CF1" w14:textId="1C4905CD" w:rsidR="00DC48DA" w:rsidRPr="00597D21" w:rsidRDefault="00AF30D2" w:rsidP="00CA2C5C">
            <w:r>
              <w:t>10th</w:t>
            </w:r>
            <w:r w:rsidR="00B52E67">
              <w:t xml:space="preserve"> </w:t>
            </w:r>
            <w:r>
              <w:t>November</w:t>
            </w:r>
            <w:r w:rsidR="000A23E7">
              <w:t xml:space="preserve"> 2022</w:t>
            </w:r>
          </w:p>
        </w:tc>
      </w:tr>
      <w:tr w:rsidR="00D3011B" w:rsidRPr="00B05067" w14:paraId="11F978C2" w14:textId="77777777" w:rsidTr="00EF2E73">
        <w:trPr>
          <w:trHeight w:val="838"/>
        </w:trPr>
        <w:tc>
          <w:tcPr>
            <w:tcW w:w="5117" w:type="dxa"/>
          </w:tcPr>
          <w:p w14:paraId="755D0F4A" w14:textId="1259179C" w:rsidR="00D3011B" w:rsidRPr="00597D21" w:rsidRDefault="00661AB9" w:rsidP="00CA2C5C">
            <w:r>
              <w:t>Submission of midline evaluation report</w:t>
            </w:r>
            <w:r w:rsidR="005C32AF">
              <w:t xml:space="preserve"> with recommendations identified for continued project implementation</w:t>
            </w:r>
          </w:p>
        </w:tc>
        <w:tc>
          <w:tcPr>
            <w:tcW w:w="3672" w:type="dxa"/>
          </w:tcPr>
          <w:p w14:paraId="0E208E22" w14:textId="34A3F587" w:rsidR="00D3011B" w:rsidRPr="00597D21" w:rsidRDefault="00506C90" w:rsidP="00CA2C5C">
            <w:r>
              <w:t>15</w:t>
            </w:r>
            <w:r w:rsidRPr="00506C90">
              <w:rPr>
                <w:vertAlign w:val="superscript"/>
              </w:rPr>
              <w:t>th</w:t>
            </w:r>
            <w:r>
              <w:t xml:space="preserve"> </w:t>
            </w:r>
            <w:r w:rsidR="00163CAF">
              <w:t>March</w:t>
            </w:r>
            <w:r>
              <w:t xml:space="preserve"> 202</w:t>
            </w:r>
            <w:r w:rsidR="00163CAF">
              <w:t>3</w:t>
            </w:r>
          </w:p>
        </w:tc>
      </w:tr>
      <w:tr w:rsidR="00D3011B" w:rsidRPr="00B05067" w14:paraId="01673B26" w14:textId="77777777" w:rsidTr="00EF2E73">
        <w:trPr>
          <w:trHeight w:val="838"/>
        </w:trPr>
        <w:tc>
          <w:tcPr>
            <w:tcW w:w="5117" w:type="dxa"/>
          </w:tcPr>
          <w:p w14:paraId="076DA2CB" w14:textId="30000DC6" w:rsidR="00D3011B" w:rsidRPr="00597D21" w:rsidRDefault="00236EBB" w:rsidP="00CA2C5C">
            <w:r>
              <w:t>Update MEAL planning timetable and methodology based on midline evaluation recommendations</w:t>
            </w:r>
          </w:p>
        </w:tc>
        <w:tc>
          <w:tcPr>
            <w:tcW w:w="3672" w:type="dxa"/>
          </w:tcPr>
          <w:p w14:paraId="140AE7B1" w14:textId="74811871" w:rsidR="00D3011B" w:rsidRPr="00597D21" w:rsidRDefault="00506C90" w:rsidP="00CA2C5C">
            <w:r>
              <w:t>1</w:t>
            </w:r>
            <w:r w:rsidRPr="00506C90">
              <w:rPr>
                <w:vertAlign w:val="superscript"/>
              </w:rPr>
              <w:t>st</w:t>
            </w:r>
            <w:r>
              <w:t xml:space="preserve"> </w:t>
            </w:r>
            <w:r w:rsidR="00163CAF">
              <w:t>April</w:t>
            </w:r>
            <w:r w:rsidR="001254F5">
              <w:t xml:space="preserve"> 2023</w:t>
            </w:r>
          </w:p>
        </w:tc>
      </w:tr>
      <w:tr w:rsidR="00055749" w:rsidRPr="00B05067" w14:paraId="54696B1D" w14:textId="77777777" w:rsidTr="00EF2E73">
        <w:trPr>
          <w:trHeight w:val="838"/>
        </w:trPr>
        <w:tc>
          <w:tcPr>
            <w:tcW w:w="5117" w:type="dxa"/>
          </w:tcPr>
          <w:p w14:paraId="1B60C5B6" w14:textId="21AAB04C" w:rsidR="00055749" w:rsidRDefault="00055749" w:rsidP="00CA2C5C">
            <w:r>
              <w:t>Submission of endline evaluation report with recommendations identified for continued project implementation</w:t>
            </w:r>
          </w:p>
        </w:tc>
        <w:tc>
          <w:tcPr>
            <w:tcW w:w="3672" w:type="dxa"/>
          </w:tcPr>
          <w:p w14:paraId="6A8D93BB" w14:textId="70C20541" w:rsidR="00055749" w:rsidRDefault="00163CAF" w:rsidP="00CA2C5C">
            <w:r>
              <w:t>15</w:t>
            </w:r>
            <w:r w:rsidRPr="00163CAF">
              <w:rPr>
                <w:vertAlign w:val="superscript"/>
              </w:rPr>
              <w:t>th</w:t>
            </w:r>
            <w:r>
              <w:t xml:space="preserve"> December 2023</w:t>
            </w:r>
          </w:p>
        </w:tc>
      </w:tr>
      <w:tr w:rsidR="00D3011B" w:rsidRPr="00B05067" w14:paraId="7E6C1EC1" w14:textId="77777777" w:rsidTr="00EF2E73">
        <w:trPr>
          <w:trHeight w:val="838"/>
        </w:trPr>
        <w:tc>
          <w:tcPr>
            <w:tcW w:w="5117" w:type="dxa"/>
          </w:tcPr>
          <w:p w14:paraId="25F7E020" w14:textId="28C5AD12" w:rsidR="00D3011B" w:rsidRPr="00597D21" w:rsidRDefault="005C32AF" w:rsidP="00CA2C5C">
            <w:r>
              <w:t xml:space="preserve">Submission of </w:t>
            </w:r>
            <w:r w:rsidR="00DC48DA">
              <w:t>legacy</w:t>
            </w:r>
            <w:r>
              <w:t xml:space="preserve"> evaluation</w:t>
            </w:r>
          </w:p>
        </w:tc>
        <w:tc>
          <w:tcPr>
            <w:tcW w:w="3672" w:type="dxa"/>
          </w:tcPr>
          <w:p w14:paraId="315E017E" w14:textId="59E6D98D" w:rsidR="00D3011B" w:rsidRPr="00597D21" w:rsidRDefault="00163CAF" w:rsidP="00CA2C5C">
            <w:r>
              <w:t>31</w:t>
            </w:r>
            <w:r w:rsidRPr="00163CAF">
              <w:rPr>
                <w:vertAlign w:val="superscript"/>
              </w:rPr>
              <w:t>st</w:t>
            </w:r>
            <w:r>
              <w:t xml:space="preserve"> January</w:t>
            </w:r>
            <w:r w:rsidR="001254F5">
              <w:t xml:space="preserve"> 202</w:t>
            </w:r>
            <w:r>
              <w:t>4</w:t>
            </w:r>
          </w:p>
        </w:tc>
      </w:tr>
    </w:tbl>
    <w:p w14:paraId="41825266" w14:textId="77777777" w:rsidR="004A500C" w:rsidRDefault="004A500C" w:rsidP="004A500C">
      <w:bookmarkStart w:id="78" w:name="_Toc212344504"/>
      <w:bookmarkStart w:id="79" w:name="_Toc212344686"/>
      <w:bookmarkStart w:id="80" w:name="_Toc304551888"/>
      <w:bookmarkStart w:id="81" w:name="_Toc304552197"/>
    </w:p>
    <w:p w14:paraId="2EFBD145" w14:textId="04EF328C" w:rsidR="00D47A80" w:rsidRPr="00D279ED" w:rsidRDefault="00D47A80" w:rsidP="004A500C">
      <w:pPr>
        <w:rPr>
          <w:iCs/>
        </w:rPr>
      </w:pPr>
      <w:r>
        <w:rPr>
          <w:iCs/>
        </w:rPr>
        <w:t xml:space="preserve">JNCC has adopted a policy of hybrid working, whereby most staff are dispersed across different sites or work from home.  It is expected that one of the meetings outlined in the timetable above would take place in-person at either the Peterborough, Aberdeen, or shared working spaces available to JNCC staff.  Travel and subsistence </w:t>
      </w:r>
      <w:r w:rsidR="00460E3C">
        <w:rPr>
          <w:iCs/>
        </w:rPr>
        <w:t>should be included in the budget provided by the</w:t>
      </w:r>
      <w:r>
        <w:rPr>
          <w:iCs/>
        </w:rPr>
        <w:t xml:space="preserve"> appointed contractors organisation for the purpose of attending an in-person meeting.  This will be confirmed following project inception and </w:t>
      </w:r>
      <w:r w:rsidR="003D0FCA">
        <w:rPr>
          <w:iCs/>
        </w:rPr>
        <w:t>financial</w:t>
      </w:r>
      <w:r>
        <w:rPr>
          <w:iCs/>
        </w:rPr>
        <w:t xml:space="preserve"> outlay </w:t>
      </w:r>
      <w:r w:rsidR="009369A8">
        <w:rPr>
          <w:iCs/>
        </w:rPr>
        <w:t>will be in accordance</w:t>
      </w:r>
      <w:r>
        <w:rPr>
          <w:iCs/>
        </w:rPr>
        <w:t xml:space="preserve"> with </w:t>
      </w:r>
      <w:r w:rsidR="009369A8">
        <w:rPr>
          <w:iCs/>
        </w:rPr>
        <w:t>RESEMBID travel and subsistence policy.</w:t>
      </w:r>
      <w:r>
        <w:rPr>
          <w:iCs/>
        </w:rPr>
        <w:t xml:space="preserve">   </w:t>
      </w:r>
    </w:p>
    <w:p w14:paraId="75BFF9D1" w14:textId="05511FBA" w:rsidR="004A500C" w:rsidRDefault="004A500C" w:rsidP="004A500C">
      <w:pPr>
        <w:pStyle w:val="Heading2"/>
      </w:pPr>
      <w:bookmarkStart w:id="82" w:name="_Toc368410333"/>
      <w:bookmarkStart w:id="83" w:name="_Toc110430653"/>
      <w:r w:rsidRPr="00A77B3D">
        <w:t xml:space="preserve">Health and </w:t>
      </w:r>
      <w:r w:rsidR="0082564E">
        <w:t>S</w:t>
      </w:r>
      <w:r w:rsidRPr="00A77B3D">
        <w:t>afety</w:t>
      </w:r>
      <w:bookmarkEnd w:id="78"/>
      <w:bookmarkEnd w:id="79"/>
      <w:bookmarkEnd w:id="80"/>
      <w:bookmarkEnd w:id="81"/>
      <w:bookmarkEnd w:id="82"/>
      <w:bookmarkEnd w:id="83"/>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20"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84" w:name="_Toc212344506"/>
      <w:bookmarkStart w:id="85" w:name="_Toc212344688"/>
      <w:bookmarkStart w:id="86" w:name="_Toc304551890"/>
      <w:bookmarkStart w:id="87" w:name="_Toc304552199"/>
      <w:bookmarkStart w:id="88" w:name="_Toc368410339"/>
      <w:bookmarkStart w:id="89" w:name="_Toc110430654"/>
      <w:r w:rsidRPr="00A77B3D">
        <w:t xml:space="preserve">Project </w:t>
      </w:r>
      <w:r w:rsidR="00E712C6">
        <w:t>M</w:t>
      </w:r>
      <w:r w:rsidRPr="009F365F">
        <w:t>anagement</w:t>
      </w:r>
      <w:bookmarkEnd w:id="84"/>
      <w:bookmarkEnd w:id="85"/>
      <w:bookmarkEnd w:id="86"/>
      <w:bookmarkEnd w:id="87"/>
      <w:bookmarkEnd w:id="88"/>
      <w:bookmarkEnd w:id="89"/>
    </w:p>
    <w:p w14:paraId="09C8893C" w14:textId="3DE2D4CC"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6B3AE4DB" w14:textId="77777777" w:rsidR="009369A8" w:rsidRDefault="00565A05" w:rsidP="009369A8">
      <w:pPr>
        <w:rPr>
          <w:rFonts w:ascii="Calibri" w:hAnsi="Calibri" w:cs="Calibri"/>
          <w:i/>
          <w:iCs/>
          <w:sz w:val="20"/>
          <w:szCs w:val="20"/>
        </w:rPr>
      </w:pPr>
      <w:r>
        <w:t>Name:</w:t>
      </w:r>
      <w:r w:rsidR="00E023B4">
        <w:t xml:space="preserve"> </w:t>
      </w:r>
      <w:r w:rsidR="008F5EE1">
        <w:t>Dr Ali Cotton</w:t>
      </w:r>
      <w:r w:rsidR="009369A8">
        <w:t xml:space="preserve"> - </w:t>
      </w:r>
      <w:r w:rsidR="009369A8">
        <w:rPr>
          <w:i/>
          <w:iCs/>
          <w:sz w:val="20"/>
          <w:szCs w:val="20"/>
        </w:rPr>
        <w:t xml:space="preserve">International Biodiversity Project Manager </w:t>
      </w:r>
    </w:p>
    <w:p w14:paraId="58F4774C" w14:textId="1EFD1C6B" w:rsidR="004A500C" w:rsidRDefault="004A500C" w:rsidP="004A500C">
      <w:r w:rsidRPr="007F05C6">
        <w:t>Email:</w:t>
      </w:r>
      <w:r w:rsidR="008F5EE1">
        <w:t xml:space="preserve"> </w:t>
      </w:r>
      <w:r w:rsidR="008F5EE1" w:rsidRPr="008F5EE1">
        <w:t>Ali.Cotton@jncc.gov.uk</w:t>
      </w:r>
    </w:p>
    <w:p w14:paraId="437E9395" w14:textId="5005FF61" w:rsidR="00565A05" w:rsidRDefault="00565A05" w:rsidP="004A500C">
      <w:r>
        <w:lastRenderedPageBreak/>
        <w:t>Name:</w:t>
      </w:r>
      <w:r w:rsidR="00147126">
        <w:t xml:space="preserve"> </w:t>
      </w:r>
      <w:r w:rsidR="0098614F">
        <w:t xml:space="preserve">Mr. </w:t>
      </w:r>
      <w:r w:rsidR="00147126">
        <w:t>Matt Smith</w:t>
      </w:r>
      <w:r w:rsidR="009369A8">
        <w:t xml:space="preserve"> - </w:t>
      </w:r>
      <w:r w:rsidR="0098614F" w:rsidRPr="0098614F">
        <w:rPr>
          <w:i/>
          <w:iCs/>
          <w:sz w:val="20"/>
          <w:szCs w:val="20"/>
        </w:rPr>
        <w:t>Biodiversity, Ecosystems &amp; Natural Capital Manager</w:t>
      </w:r>
    </w:p>
    <w:p w14:paraId="5BFF5676" w14:textId="776E96F2" w:rsidR="004A500C" w:rsidRPr="00650D50" w:rsidRDefault="004A500C" w:rsidP="004A500C">
      <w:bookmarkStart w:id="90" w:name="_Toc205114031"/>
      <w:bookmarkStart w:id="91" w:name="_Toc212344507"/>
      <w:bookmarkStart w:id="92" w:name="_Toc212344689"/>
      <w:r w:rsidRPr="00650D50">
        <w:t xml:space="preserve">Email:  </w:t>
      </w:r>
      <w:r w:rsidR="00147126">
        <w:t>matt.smith@jncc.gov.uk</w:t>
      </w:r>
    </w:p>
    <w:p w14:paraId="6A436E95" w14:textId="5E8069FD" w:rsidR="004A500C" w:rsidRDefault="004A500C" w:rsidP="004A500C">
      <w:pPr>
        <w:pStyle w:val="Heading2"/>
      </w:pPr>
      <w:bookmarkStart w:id="93" w:name="_Toc304551891"/>
      <w:bookmarkStart w:id="94" w:name="_Toc304552200"/>
      <w:bookmarkStart w:id="95" w:name="_Toc368410340"/>
      <w:bookmarkStart w:id="96" w:name="_Toc110430655"/>
      <w:r w:rsidRPr="00A77B3D">
        <w:t xml:space="preserve">Instructions for </w:t>
      </w:r>
      <w:r w:rsidR="00E712C6">
        <w:t>Bid S</w:t>
      </w:r>
      <w:r w:rsidRPr="00A77B3D">
        <w:t>ubmission</w:t>
      </w:r>
      <w:bookmarkEnd w:id="90"/>
      <w:bookmarkEnd w:id="91"/>
      <w:bookmarkEnd w:id="92"/>
      <w:bookmarkEnd w:id="93"/>
      <w:bookmarkEnd w:id="94"/>
      <w:bookmarkEnd w:id="95"/>
      <w:bookmarkEnd w:id="96"/>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5BDD29C4" w14:textId="321B86DB" w:rsidR="006B5DFE" w:rsidRPr="006B5DFE" w:rsidRDefault="004A500C" w:rsidP="006B5DFE">
      <w:pPr>
        <w:pStyle w:val="ListParagraph"/>
        <w:rPr>
          <w:i/>
        </w:rPr>
      </w:pPr>
      <w:r w:rsidRPr="00A40C73">
        <w:t>Details of Quality Control procedures</w:t>
      </w:r>
      <w:r>
        <w:t xml:space="preserve"> t</w:t>
      </w:r>
      <w:r w:rsidR="00CA2C5C">
        <w:t>o be followe</w:t>
      </w:r>
      <w:r w:rsidR="000A73BF">
        <w:t>d aligned to JNCC EQA policy and procedures;</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023B6DF" w14:textId="64CAB94B" w:rsidR="004A500C" w:rsidRPr="00A40C73" w:rsidRDefault="004A500C" w:rsidP="004A500C">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 xml:space="preserve">involved in the </w:t>
      </w:r>
      <w:r w:rsidR="000A73BF">
        <w:t>MEAL activities</w:t>
      </w:r>
      <w:r w:rsidRPr="00A40C73">
        <w:t>;</w:t>
      </w:r>
    </w:p>
    <w:p w14:paraId="352B59B6" w14:textId="7A981DC3" w:rsidR="004A500C" w:rsidRDefault="004A500C" w:rsidP="004A500C">
      <w:pPr>
        <w:pStyle w:val="ListParagraph"/>
      </w:pPr>
      <w:r>
        <w:t>Availability of the Project Team for a</w:t>
      </w:r>
      <w:r w:rsidR="00FF1AEC">
        <w:t xml:space="preserve"> virtual</w:t>
      </w:r>
      <w:r>
        <w:t xml:space="preserve"> star</w:t>
      </w:r>
      <w:r w:rsidR="006B5DFE">
        <w:t>t-up meeting</w:t>
      </w:r>
      <w:r w:rsidR="00F94AC8">
        <w:t>;</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6490411E" w14:textId="3D373A19" w:rsidR="004A500C" w:rsidRPr="00460E3C" w:rsidRDefault="004A500C" w:rsidP="004A500C">
      <w:pPr>
        <w:pStyle w:val="ListParagraph"/>
        <w:numPr>
          <w:ilvl w:val="1"/>
          <w:numId w:val="2"/>
        </w:numPr>
      </w:pPr>
      <w:r w:rsidRPr="00460E3C">
        <w:t>Rates for attending</w:t>
      </w:r>
      <w:r w:rsidR="00D47A80" w:rsidRPr="00460E3C">
        <w:t xml:space="preserve"> one fac</w:t>
      </w:r>
      <w:r w:rsidR="00460E3C">
        <w:t>e to face</w:t>
      </w:r>
      <w:r w:rsidRPr="00460E3C">
        <w:t xml:space="preserve"> meetings in Peterborough</w:t>
      </w:r>
      <w:r w:rsidR="004A5F57" w:rsidRPr="00460E3C">
        <w:t xml:space="preserve"> or Aberdeen</w:t>
      </w:r>
      <w:r w:rsidRPr="00460E3C">
        <w:t xml:space="preserve"> (costs for travel and accommodation are attached</w:t>
      </w:r>
      <w:r w:rsidR="001A76B1" w:rsidRPr="00460E3C">
        <w:t xml:space="preserve"> </w:t>
      </w:r>
      <w:r w:rsidRPr="00460E3C">
        <w:t>and should be used. These rates are an</w:t>
      </w:r>
      <w:r w:rsidR="00324110" w:rsidRPr="00460E3C">
        <w:t>alogous</w:t>
      </w:r>
      <w:r w:rsidRPr="00460E3C">
        <w:t xml:space="preserve"> to the civil service rates</w:t>
      </w:r>
      <w:r w:rsidR="001B33A1" w:rsidRPr="00460E3C">
        <w:t>).</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97"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97"/>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37A8C73B" w:rsidR="004A500C" w:rsidRDefault="004A500C" w:rsidP="004A500C">
      <w:pPr>
        <w:pStyle w:val="ListParagraph"/>
        <w:numPr>
          <w:ilvl w:val="1"/>
          <w:numId w:val="2"/>
        </w:numPr>
      </w:pPr>
      <w:r w:rsidRPr="00A40C73">
        <w:t>Copies of any appropriate risk assessments</w:t>
      </w:r>
      <w:r w:rsidR="00156650">
        <w:t>; and</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60EFF36E" w:rsidR="004A500C" w:rsidRDefault="004A500C" w:rsidP="004A500C">
      <w:r>
        <w:lastRenderedPageBreak/>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06ECA7CC" w:rsidR="004A500C" w:rsidRPr="006B5DFE" w:rsidRDefault="004A500C" w:rsidP="004A500C">
      <w:pPr>
        <w:pStyle w:val="Heading2"/>
        <w:rPr>
          <w:b w:val="0"/>
          <w:i/>
        </w:rPr>
      </w:pPr>
      <w:bookmarkStart w:id="98" w:name="_Toc368410341"/>
      <w:bookmarkStart w:id="99" w:name="_Toc110430656"/>
      <w:r w:rsidRPr="00A77B3D">
        <w:t>Evaluation Criteria</w:t>
      </w:r>
      <w:bookmarkEnd w:id="98"/>
      <w:bookmarkEnd w:id="99"/>
      <w:r w:rsidR="006B5DFE">
        <w:t xml:space="preserve"> </w:t>
      </w:r>
    </w:p>
    <w:p w14:paraId="2B5245F9" w14:textId="677791B6"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within the timescale are of the essence for this contract.</w:t>
      </w:r>
    </w:p>
    <w:p w14:paraId="010D9DAA" w14:textId="71AB8D93"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w:t>
      </w:r>
      <w:r w:rsidR="00CE1405">
        <w:rPr>
          <w:sz w:val="22"/>
          <w:szCs w:val="22"/>
        </w:rPr>
        <w:t xml:space="preserve"> and may be passed to RESEMBID facility if requested in accordance with reporting requirements.</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21"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F70E6F">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1"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777777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77777777" w:rsidR="00476FA2" w:rsidRPr="004A500C" w:rsidRDefault="00476FA2" w:rsidP="00D965D2">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54F75114" w:rsidR="00476FA2" w:rsidRPr="004A500C" w:rsidRDefault="00476FA2" w:rsidP="00D965D2">
            <w:pPr>
              <w:spacing w:before="0" w:after="0"/>
              <w:rPr>
                <w:i/>
              </w:rPr>
            </w:pPr>
            <w:r w:rsidRPr="004A500C">
              <w:rPr>
                <w:i/>
              </w:rPr>
              <w:t>Understanding of</w:t>
            </w:r>
            <w:r w:rsidR="00112DC0">
              <w:rPr>
                <w:i/>
              </w:rPr>
              <w:t xml:space="preserve"> </w:t>
            </w:r>
            <w:r w:rsidRPr="004A500C">
              <w:rPr>
                <w:i/>
              </w:rPr>
              <w:t>relevance</w:t>
            </w:r>
            <w:r w:rsidR="00112DC0">
              <w:rPr>
                <w:i/>
              </w:rPr>
              <w:t xml:space="preserve"> and key </w:t>
            </w:r>
            <w:r w:rsidRPr="004A500C">
              <w:rPr>
                <w:i/>
              </w:rPr>
              <w:t xml:space="preserve">requirements of </w:t>
            </w:r>
            <w:r w:rsidR="007C1925">
              <w:rPr>
                <w:i/>
              </w:rPr>
              <w:t>Monitoring, Evaluation, Accountability and Learning</w:t>
            </w:r>
            <w:r w:rsidR="0063750C">
              <w:rPr>
                <w:i/>
              </w:rPr>
              <w:t xml:space="preserve"> processes</w:t>
            </w:r>
            <w:r w:rsidR="00112DC0">
              <w:rPr>
                <w:i/>
              </w:rPr>
              <w:t xml:space="preserve"> in project reporting</w:t>
            </w:r>
          </w:p>
        </w:tc>
        <w:tc>
          <w:tcPr>
            <w:tcW w:w="400" w:type="pct"/>
            <w:shd w:val="clear" w:color="auto" w:fill="auto"/>
            <w:vAlign w:val="center"/>
          </w:tcPr>
          <w:p w14:paraId="4C310E44" w14:textId="77777777" w:rsidR="00476FA2" w:rsidRPr="004A500C" w:rsidRDefault="00476FA2" w:rsidP="00D965D2">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D965D2">
            <w:pPr>
              <w:spacing w:before="0" w:after="0"/>
              <w:rPr>
                <w:i/>
              </w:rPr>
            </w:pPr>
            <w:r>
              <w:rPr>
                <w:i/>
              </w:rPr>
              <w:t>5</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t> </w:t>
            </w:r>
          </w:p>
        </w:tc>
        <w:tc>
          <w:tcPr>
            <w:tcW w:w="3617" w:type="pct"/>
            <w:shd w:val="clear" w:color="auto" w:fill="auto"/>
            <w:vAlign w:val="center"/>
          </w:tcPr>
          <w:p w14:paraId="3B467943" w14:textId="77777777" w:rsidR="00476FA2" w:rsidRPr="004A500C" w:rsidRDefault="00476FA2" w:rsidP="00D965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D965D2">
            <w:pPr>
              <w:spacing w:before="0" w:after="0"/>
              <w:rPr>
                <w:i/>
              </w:rPr>
            </w:pPr>
            <w:r>
              <w:rPr>
                <w:i/>
              </w:rPr>
              <w:t>5</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1B4A27FC" w:rsidR="001D0A5B" w:rsidRPr="004A500C" w:rsidRDefault="0063750C" w:rsidP="001D0A5B">
            <w:pPr>
              <w:spacing w:before="0" w:after="0"/>
              <w:rPr>
                <w:i/>
              </w:rPr>
            </w:pPr>
            <w:r>
              <w:rPr>
                <w:i/>
              </w:rPr>
              <w:t>15</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2EEE5671" w:rsidR="001D0A5B" w:rsidRPr="004A500C" w:rsidRDefault="001D0A5B" w:rsidP="001D0A5B">
            <w:pPr>
              <w:spacing w:before="0" w:after="0"/>
              <w:rPr>
                <w:i/>
              </w:rPr>
            </w:pPr>
            <w:r w:rsidRPr="004A500C">
              <w:rPr>
                <w:i/>
              </w:rPr>
              <w:t xml:space="preserve">Risks if important team members </w:t>
            </w:r>
            <w:r w:rsidR="001B3DAF">
              <w:rPr>
                <w:i/>
              </w:rPr>
              <w:t>become unavailable</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lastRenderedPageBreak/>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0876EF4B" w:rsidR="001D0A5B" w:rsidRPr="004A500C" w:rsidRDefault="001D0A5B" w:rsidP="001D0A5B">
            <w:pPr>
              <w:spacing w:before="0" w:after="0"/>
              <w:rPr>
                <w:i/>
              </w:rPr>
            </w:pPr>
            <w:r w:rsidRPr="004A500C">
              <w:rPr>
                <w:i/>
              </w:rPr>
              <w:t>Transparency and correctness of presentation</w:t>
            </w:r>
            <w:r>
              <w:rPr>
                <w:i/>
              </w:rPr>
              <w:t xml:space="preserve"> </w:t>
            </w:r>
            <w:r w:rsidR="00112DC0">
              <w:rPr>
                <w:i/>
              </w:rPr>
              <w:t xml:space="preserve">in </w:t>
            </w:r>
            <w:r>
              <w:rPr>
                <w:i/>
              </w:rPr>
              <w:t xml:space="preserve">relation to </w:t>
            </w:r>
            <w:r w:rsidR="0063750C">
              <w:rPr>
                <w:i/>
              </w:rPr>
              <w:t>value for money</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100" w:name="_Toc240184179"/>
      <w:bookmarkStart w:id="101" w:name="_Toc304551893"/>
      <w:bookmarkStart w:id="102" w:name="_Toc304552202"/>
      <w:bookmarkStart w:id="103" w:name="_Toc368410342"/>
      <w:bookmarkStart w:id="104" w:name="_Toc110430657"/>
      <w:r w:rsidRPr="00A77B3D">
        <w:t>Payment</w:t>
      </w:r>
      <w:bookmarkEnd w:id="100"/>
      <w:bookmarkEnd w:id="101"/>
      <w:bookmarkEnd w:id="102"/>
      <w:bookmarkEnd w:id="103"/>
      <w:bookmarkEnd w:id="104"/>
    </w:p>
    <w:p w14:paraId="66BB33E0" w14:textId="55C6B33D" w:rsidR="007C1925" w:rsidRDefault="007C1925" w:rsidP="004A500C">
      <w:r>
        <w:t>A</w:t>
      </w:r>
      <w:r w:rsidR="009477D9">
        <w:t xml:space="preserve"> payment schedule </w:t>
      </w:r>
      <w:r>
        <w:t>must</w:t>
      </w:r>
      <w:r w:rsidR="000E12A7">
        <w:t xml:space="preserve"> </w:t>
      </w:r>
      <w:r w:rsidR="004251F9">
        <w:t>be stated</w:t>
      </w:r>
      <w:r w:rsidR="000E12A7">
        <w:t xml:space="preserve"> in your submission and </w:t>
      </w:r>
      <w:r w:rsidR="0098614F">
        <w:t xml:space="preserve">will be </w:t>
      </w:r>
      <w:r w:rsidR="000E12A7">
        <w:t>agreed by JNCC project manager</w:t>
      </w:r>
      <w:r w:rsidR="0098614F">
        <w:t xml:space="preserve"> before the contract is awarded</w:t>
      </w:r>
      <w:r w:rsidR="000E12A7">
        <w:t xml:space="preserve">. </w:t>
      </w:r>
    </w:p>
    <w:p w14:paraId="28ECD3B5" w14:textId="5B264894" w:rsidR="004A500C" w:rsidRDefault="000E12A7" w:rsidP="004A500C">
      <w:r>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5" w:name="_Toc205114033"/>
      <w:bookmarkStart w:id="106" w:name="_Toc212344509"/>
      <w:bookmarkStart w:id="107" w:name="_Toc212344691"/>
      <w:r w:rsidR="004A500C" w:rsidRPr="00A40C73">
        <w:t>rd of the JNCC Project Officer.</w:t>
      </w:r>
    </w:p>
    <w:p w14:paraId="20829D99" w14:textId="046EEF67" w:rsidR="004A500C" w:rsidRPr="00A77B3D" w:rsidRDefault="004A500C" w:rsidP="004A500C">
      <w:pPr>
        <w:pStyle w:val="Heading2"/>
      </w:pPr>
      <w:bookmarkStart w:id="108" w:name="_Toc304551894"/>
      <w:bookmarkStart w:id="109" w:name="_Toc304552203"/>
      <w:bookmarkStart w:id="110" w:name="_Toc368410344"/>
      <w:bookmarkStart w:id="111" w:name="_Toc110430658"/>
      <w:r w:rsidRPr="00A77B3D">
        <w:t xml:space="preserve">Additional </w:t>
      </w:r>
      <w:r w:rsidR="006D61EE">
        <w:t>R</w:t>
      </w:r>
      <w:r w:rsidRPr="00A77B3D">
        <w:t>equirements</w:t>
      </w:r>
      <w:bookmarkEnd w:id="105"/>
      <w:bookmarkEnd w:id="106"/>
      <w:bookmarkEnd w:id="107"/>
      <w:bookmarkEnd w:id="108"/>
      <w:bookmarkEnd w:id="109"/>
      <w:bookmarkEnd w:id="110"/>
      <w:bookmarkEnd w:id="111"/>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538FCD8A" w14:textId="26186268" w:rsidR="004A500C" w:rsidRDefault="004A500C" w:rsidP="00A12981">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sectPr w:rsidR="004A500C" w:rsidSect="002D4BFC">
      <w:headerReference w:type="default" r:id="rId22"/>
      <w:footerReference w:type="even"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F6054" w14:textId="77777777" w:rsidR="00D25770" w:rsidRDefault="00D25770" w:rsidP="004A500C">
      <w:pPr>
        <w:spacing w:before="0" w:after="0"/>
      </w:pPr>
      <w:r>
        <w:separator/>
      </w:r>
    </w:p>
  </w:endnote>
  <w:endnote w:type="continuationSeparator" w:id="0">
    <w:p w14:paraId="3D760437" w14:textId="77777777" w:rsidR="00D25770" w:rsidRDefault="00D25770"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488A1" w14:textId="77777777" w:rsidR="00D25770" w:rsidRDefault="00D25770" w:rsidP="004A500C">
      <w:pPr>
        <w:spacing w:before="0" w:after="0"/>
      </w:pPr>
      <w:r>
        <w:separator/>
      </w:r>
    </w:p>
  </w:footnote>
  <w:footnote w:type="continuationSeparator" w:id="0">
    <w:p w14:paraId="697630CD" w14:textId="77777777" w:rsidR="00D25770" w:rsidRDefault="00D25770"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3B60E801" w:rsidR="000F3A21" w:rsidRDefault="000F3A21">
    <w:pPr>
      <w:pStyle w:val="Header"/>
    </w:pPr>
    <w:r>
      <w:tab/>
    </w:r>
    <w:r>
      <w:tab/>
    </w:r>
    <w:r w:rsidR="00AF30D2">
      <w:t>September</w:t>
    </w:r>
    <w:r w:rsidR="00905EC9">
      <w:t xml:space="preserve"> </w:t>
    </w:r>
    <w:r w:rsidR="0069042A">
      <w:t>2022</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EB33FF"/>
    <w:multiLevelType w:val="hybridMultilevel"/>
    <w:tmpl w:val="FC96B1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FD3973"/>
    <w:multiLevelType w:val="hybridMultilevel"/>
    <w:tmpl w:val="7DFA8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C78CA"/>
    <w:multiLevelType w:val="hybridMultilevel"/>
    <w:tmpl w:val="408216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985C4E"/>
    <w:multiLevelType w:val="hybridMultilevel"/>
    <w:tmpl w:val="B7888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0"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22"/>
  </w:num>
  <w:num w:numId="4">
    <w:abstractNumId w:val="32"/>
  </w:num>
  <w:num w:numId="5">
    <w:abstractNumId w:val="21"/>
  </w:num>
  <w:num w:numId="6">
    <w:abstractNumId w:val="27"/>
  </w:num>
  <w:num w:numId="7">
    <w:abstractNumId w:val="11"/>
  </w:num>
  <w:num w:numId="8">
    <w:abstractNumId w:val="1"/>
  </w:num>
  <w:num w:numId="9">
    <w:abstractNumId w:val="13"/>
  </w:num>
  <w:num w:numId="10">
    <w:abstractNumId w:val="35"/>
  </w:num>
  <w:num w:numId="11">
    <w:abstractNumId w:val="35"/>
    <w:lvlOverride w:ilvl="0">
      <w:startOverride w:val="1"/>
    </w:lvlOverride>
  </w:num>
  <w:num w:numId="12">
    <w:abstractNumId w:val="9"/>
  </w:num>
  <w:num w:numId="13">
    <w:abstractNumId w:val="28"/>
  </w:num>
  <w:num w:numId="14">
    <w:abstractNumId w:val="34"/>
  </w:num>
  <w:num w:numId="15">
    <w:abstractNumId w:val="14"/>
  </w:num>
  <w:num w:numId="16">
    <w:abstractNumId w:val="37"/>
  </w:num>
  <w:num w:numId="17">
    <w:abstractNumId w:val="24"/>
  </w:num>
  <w:num w:numId="18">
    <w:abstractNumId w:val="26"/>
  </w:num>
  <w:num w:numId="19">
    <w:abstractNumId w:val="5"/>
  </w:num>
  <w:num w:numId="20">
    <w:abstractNumId w:val="3"/>
  </w:num>
  <w:num w:numId="21">
    <w:abstractNumId w:val="4"/>
  </w:num>
  <w:num w:numId="22">
    <w:abstractNumId w:val="3"/>
    <w:lvlOverride w:ilvl="0">
      <w:startOverride w:val="1"/>
    </w:lvlOverride>
  </w:num>
  <w:num w:numId="23">
    <w:abstractNumId w:val="8"/>
  </w:num>
  <w:num w:numId="24">
    <w:abstractNumId w:val="25"/>
  </w:num>
  <w:num w:numId="25">
    <w:abstractNumId w:val="36"/>
  </w:num>
  <w:num w:numId="26">
    <w:abstractNumId w:val="16"/>
  </w:num>
  <w:num w:numId="27">
    <w:abstractNumId w:val="31"/>
  </w:num>
  <w:num w:numId="28">
    <w:abstractNumId w:val="6"/>
  </w:num>
  <w:num w:numId="29">
    <w:abstractNumId w:val="17"/>
  </w:num>
  <w:num w:numId="30">
    <w:abstractNumId w:val="29"/>
  </w:num>
  <w:num w:numId="31">
    <w:abstractNumId w:val="30"/>
  </w:num>
  <w:num w:numId="32">
    <w:abstractNumId w:val="33"/>
  </w:num>
  <w:num w:numId="33">
    <w:abstractNumId w:val="15"/>
  </w:num>
  <w:num w:numId="34">
    <w:abstractNumId w:val="20"/>
  </w:num>
  <w:num w:numId="35">
    <w:abstractNumId w:val="0"/>
  </w:num>
  <w:num w:numId="36">
    <w:abstractNumId w:val="0"/>
  </w:num>
  <w:num w:numId="37">
    <w:abstractNumId w:val="19"/>
  </w:num>
  <w:num w:numId="38">
    <w:abstractNumId w:val="7"/>
  </w:num>
  <w:num w:numId="39">
    <w:abstractNumId w:val="2"/>
  </w:num>
  <w:num w:numId="40">
    <w:abstractNumId w:val="23"/>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99"/>
    <w:rsid w:val="0004301D"/>
    <w:rsid w:val="00043EB0"/>
    <w:rsid w:val="00044DD2"/>
    <w:rsid w:val="0004698F"/>
    <w:rsid w:val="00055749"/>
    <w:rsid w:val="00062C3B"/>
    <w:rsid w:val="00064068"/>
    <w:rsid w:val="00076901"/>
    <w:rsid w:val="000803AA"/>
    <w:rsid w:val="0008572B"/>
    <w:rsid w:val="000975CC"/>
    <w:rsid w:val="00097F15"/>
    <w:rsid w:val="000A23E7"/>
    <w:rsid w:val="000A4872"/>
    <w:rsid w:val="000A6DF4"/>
    <w:rsid w:val="000A73BF"/>
    <w:rsid w:val="000B5FCA"/>
    <w:rsid w:val="000B73C7"/>
    <w:rsid w:val="000D273C"/>
    <w:rsid w:val="000E12A7"/>
    <w:rsid w:val="000F3A21"/>
    <w:rsid w:val="00112DC0"/>
    <w:rsid w:val="00114E79"/>
    <w:rsid w:val="0011770A"/>
    <w:rsid w:val="0012376A"/>
    <w:rsid w:val="001254F5"/>
    <w:rsid w:val="00132A01"/>
    <w:rsid w:val="00147126"/>
    <w:rsid w:val="00151BAC"/>
    <w:rsid w:val="00156650"/>
    <w:rsid w:val="001600FE"/>
    <w:rsid w:val="00160AD5"/>
    <w:rsid w:val="00163CAF"/>
    <w:rsid w:val="001718D0"/>
    <w:rsid w:val="001731D6"/>
    <w:rsid w:val="0017320B"/>
    <w:rsid w:val="00184ADA"/>
    <w:rsid w:val="001A73C7"/>
    <w:rsid w:val="001A76B1"/>
    <w:rsid w:val="001A7CB6"/>
    <w:rsid w:val="001B33A1"/>
    <w:rsid w:val="001B3DAF"/>
    <w:rsid w:val="001B4475"/>
    <w:rsid w:val="001D0A5B"/>
    <w:rsid w:val="001D7690"/>
    <w:rsid w:val="001E1514"/>
    <w:rsid w:val="0021100B"/>
    <w:rsid w:val="002136A8"/>
    <w:rsid w:val="002252C9"/>
    <w:rsid w:val="00236EBB"/>
    <w:rsid w:val="0023713B"/>
    <w:rsid w:val="002464C3"/>
    <w:rsid w:val="002540B8"/>
    <w:rsid w:val="00270950"/>
    <w:rsid w:val="002953A4"/>
    <w:rsid w:val="002A12B9"/>
    <w:rsid w:val="002A5CAD"/>
    <w:rsid w:val="002B2388"/>
    <w:rsid w:val="002B2F4B"/>
    <w:rsid w:val="002B504E"/>
    <w:rsid w:val="002B7D81"/>
    <w:rsid w:val="002C19B8"/>
    <w:rsid w:val="002D1DE9"/>
    <w:rsid w:val="002D2E71"/>
    <w:rsid w:val="002D4BFC"/>
    <w:rsid w:val="002D6B27"/>
    <w:rsid w:val="002F282A"/>
    <w:rsid w:val="00300EE7"/>
    <w:rsid w:val="00305484"/>
    <w:rsid w:val="00324110"/>
    <w:rsid w:val="00336880"/>
    <w:rsid w:val="00347EE5"/>
    <w:rsid w:val="003530EB"/>
    <w:rsid w:val="00355605"/>
    <w:rsid w:val="0037719E"/>
    <w:rsid w:val="00382146"/>
    <w:rsid w:val="003945BB"/>
    <w:rsid w:val="00395B46"/>
    <w:rsid w:val="003A0B41"/>
    <w:rsid w:val="003A51A2"/>
    <w:rsid w:val="003B00CA"/>
    <w:rsid w:val="003B5C34"/>
    <w:rsid w:val="003D0FCA"/>
    <w:rsid w:val="003E73D8"/>
    <w:rsid w:val="0041590F"/>
    <w:rsid w:val="00424FC2"/>
    <w:rsid w:val="004251F9"/>
    <w:rsid w:val="00444BDA"/>
    <w:rsid w:val="00450699"/>
    <w:rsid w:val="004509E1"/>
    <w:rsid w:val="00460E3C"/>
    <w:rsid w:val="00476FA2"/>
    <w:rsid w:val="00477A2F"/>
    <w:rsid w:val="00493313"/>
    <w:rsid w:val="00493EB5"/>
    <w:rsid w:val="00494FA4"/>
    <w:rsid w:val="00495B1F"/>
    <w:rsid w:val="004A0BEB"/>
    <w:rsid w:val="004A4374"/>
    <w:rsid w:val="004A500C"/>
    <w:rsid w:val="004A5F57"/>
    <w:rsid w:val="004A7CC5"/>
    <w:rsid w:val="004B7727"/>
    <w:rsid w:val="004D247B"/>
    <w:rsid w:val="004D7635"/>
    <w:rsid w:val="004D775A"/>
    <w:rsid w:val="004E372A"/>
    <w:rsid w:val="004E38FA"/>
    <w:rsid w:val="004F1F03"/>
    <w:rsid w:val="004F6A40"/>
    <w:rsid w:val="00506C90"/>
    <w:rsid w:val="005110C0"/>
    <w:rsid w:val="00515BFE"/>
    <w:rsid w:val="005241B4"/>
    <w:rsid w:val="00525310"/>
    <w:rsid w:val="00535045"/>
    <w:rsid w:val="005455F5"/>
    <w:rsid w:val="00547BBE"/>
    <w:rsid w:val="00552A59"/>
    <w:rsid w:val="00555900"/>
    <w:rsid w:val="00556BFE"/>
    <w:rsid w:val="00556DF1"/>
    <w:rsid w:val="00557190"/>
    <w:rsid w:val="00563CDF"/>
    <w:rsid w:val="00565A05"/>
    <w:rsid w:val="005912E2"/>
    <w:rsid w:val="00591F70"/>
    <w:rsid w:val="00594A9A"/>
    <w:rsid w:val="005957ED"/>
    <w:rsid w:val="005A2C23"/>
    <w:rsid w:val="005A77C9"/>
    <w:rsid w:val="005A7922"/>
    <w:rsid w:val="005B38E1"/>
    <w:rsid w:val="005C2DE5"/>
    <w:rsid w:val="005C32AF"/>
    <w:rsid w:val="005C78B3"/>
    <w:rsid w:val="005D0261"/>
    <w:rsid w:val="005D7634"/>
    <w:rsid w:val="005E6FA6"/>
    <w:rsid w:val="005F5C88"/>
    <w:rsid w:val="00606A50"/>
    <w:rsid w:val="006211CA"/>
    <w:rsid w:val="0062560E"/>
    <w:rsid w:val="00631706"/>
    <w:rsid w:val="0063750C"/>
    <w:rsid w:val="00645164"/>
    <w:rsid w:val="0064541B"/>
    <w:rsid w:val="006456AF"/>
    <w:rsid w:val="00646598"/>
    <w:rsid w:val="00652A17"/>
    <w:rsid w:val="00661AB9"/>
    <w:rsid w:val="006771D8"/>
    <w:rsid w:val="00685F65"/>
    <w:rsid w:val="0068750F"/>
    <w:rsid w:val="0069042A"/>
    <w:rsid w:val="00692445"/>
    <w:rsid w:val="006B2381"/>
    <w:rsid w:val="006B5DFE"/>
    <w:rsid w:val="006B620D"/>
    <w:rsid w:val="006C0EDF"/>
    <w:rsid w:val="006C778E"/>
    <w:rsid w:val="006D1D64"/>
    <w:rsid w:val="006D4F64"/>
    <w:rsid w:val="006D61EE"/>
    <w:rsid w:val="006E4EB1"/>
    <w:rsid w:val="006F3BC2"/>
    <w:rsid w:val="006F61A2"/>
    <w:rsid w:val="00702810"/>
    <w:rsid w:val="00703FA8"/>
    <w:rsid w:val="0070504F"/>
    <w:rsid w:val="00705AEC"/>
    <w:rsid w:val="00705D12"/>
    <w:rsid w:val="00706A3C"/>
    <w:rsid w:val="00714AE3"/>
    <w:rsid w:val="00725764"/>
    <w:rsid w:val="00731602"/>
    <w:rsid w:val="0073251A"/>
    <w:rsid w:val="007450CE"/>
    <w:rsid w:val="007536AC"/>
    <w:rsid w:val="007601C5"/>
    <w:rsid w:val="007710E5"/>
    <w:rsid w:val="007718D4"/>
    <w:rsid w:val="00775022"/>
    <w:rsid w:val="00791BCB"/>
    <w:rsid w:val="007A6EB4"/>
    <w:rsid w:val="007B1000"/>
    <w:rsid w:val="007B194F"/>
    <w:rsid w:val="007C047B"/>
    <w:rsid w:val="007C1925"/>
    <w:rsid w:val="007C626B"/>
    <w:rsid w:val="007E2CBB"/>
    <w:rsid w:val="007E3A79"/>
    <w:rsid w:val="007E3F36"/>
    <w:rsid w:val="007F5A8E"/>
    <w:rsid w:val="00802869"/>
    <w:rsid w:val="00821588"/>
    <w:rsid w:val="00822C8E"/>
    <w:rsid w:val="0082564E"/>
    <w:rsid w:val="00841D7F"/>
    <w:rsid w:val="00854CA9"/>
    <w:rsid w:val="008622D7"/>
    <w:rsid w:val="00866915"/>
    <w:rsid w:val="00886A1B"/>
    <w:rsid w:val="00896F34"/>
    <w:rsid w:val="008A1F44"/>
    <w:rsid w:val="008A733B"/>
    <w:rsid w:val="008C3F03"/>
    <w:rsid w:val="008D3F68"/>
    <w:rsid w:val="008D58D3"/>
    <w:rsid w:val="008E00A5"/>
    <w:rsid w:val="008F5EE1"/>
    <w:rsid w:val="00900F70"/>
    <w:rsid w:val="00905EC9"/>
    <w:rsid w:val="00915064"/>
    <w:rsid w:val="00921915"/>
    <w:rsid w:val="009275DF"/>
    <w:rsid w:val="00931C5E"/>
    <w:rsid w:val="009369A8"/>
    <w:rsid w:val="00936C11"/>
    <w:rsid w:val="009477D9"/>
    <w:rsid w:val="00963C1E"/>
    <w:rsid w:val="00977C34"/>
    <w:rsid w:val="009846BE"/>
    <w:rsid w:val="009853C8"/>
    <w:rsid w:val="0098614F"/>
    <w:rsid w:val="00992D06"/>
    <w:rsid w:val="00995573"/>
    <w:rsid w:val="00997999"/>
    <w:rsid w:val="00997D23"/>
    <w:rsid w:val="009A44CF"/>
    <w:rsid w:val="009A51C8"/>
    <w:rsid w:val="009B2155"/>
    <w:rsid w:val="009C66DA"/>
    <w:rsid w:val="009C7DB6"/>
    <w:rsid w:val="009D08E4"/>
    <w:rsid w:val="009D0EB1"/>
    <w:rsid w:val="009D271D"/>
    <w:rsid w:val="009D60EE"/>
    <w:rsid w:val="009F2C71"/>
    <w:rsid w:val="009F6240"/>
    <w:rsid w:val="00A00F87"/>
    <w:rsid w:val="00A0393C"/>
    <w:rsid w:val="00A03A28"/>
    <w:rsid w:val="00A12981"/>
    <w:rsid w:val="00A254CD"/>
    <w:rsid w:val="00A25853"/>
    <w:rsid w:val="00A31398"/>
    <w:rsid w:val="00A41416"/>
    <w:rsid w:val="00A6016E"/>
    <w:rsid w:val="00A7222B"/>
    <w:rsid w:val="00A94F73"/>
    <w:rsid w:val="00A97B9A"/>
    <w:rsid w:val="00AC70EB"/>
    <w:rsid w:val="00AE6D6C"/>
    <w:rsid w:val="00AF2405"/>
    <w:rsid w:val="00AF30D2"/>
    <w:rsid w:val="00B001CD"/>
    <w:rsid w:val="00B036D9"/>
    <w:rsid w:val="00B067BE"/>
    <w:rsid w:val="00B16D90"/>
    <w:rsid w:val="00B23C57"/>
    <w:rsid w:val="00B2516C"/>
    <w:rsid w:val="00B32D7E"/>
    <w:rsid w:val="00B4279B"/>
    <w:rsid w:val="00B45DDE"/>
    <w:rsid w:val="00B52E67"/>
    <w:rsid w:val="00B55888"/>
    <w:rsid w:val="00B72601"/>
    <w:rsid w:val="00B76850"/>
    <w:rsid w:val="00B8282E"/>
    <w:rsid w:val="00B8445D"/>
    <w:rsid w:val="00B91943"/>
    <w:rsid w:val="00B94CB6"/>
    <w:rsid w:val="00BA12E3"/>
    <w:rsid w:val="00BB0904"/>
    <w:rsid w:val="00BB1EC4"/>
    <w:rsid w:val="00BC4497"/>
    <w:rsid w:val="00BD45FA"/>
    <w:rsid w:val="00BE1812"/>
    <w:rsid w:val="00BE285D"/>
    <w:rsid w:val="00C13907"/>
    <w:rsid w:val="00C1780F"/>
    <w:rsid w:val="00C47DC1"/>
    <w:rsid w:val="00C52607"/>
    <w:rsid w:val="00C6217C"/>
    <w:rsid w:val="00C65D23"/>
    <w:rsid w:val="00C76D0D"/>
    <w:rsid w:val="00C8740E"/>
    <w:rsid w:val="00C9722D"/>
    <w:rsid w:val="00CA2C5C"/>
    <w:rsid w:val="00CA6584"/>
    <w:rsid w:val="00CA701F"/>
    <w:rsid w:val="00CB11B5"/>
    <w:rsid w:val="00CB363D"/>
    <w:rsid w:val="00CB3F0B"/>
    <w:rsid w:val="00CE1405"/>
    <w:rsid w:val="00D05E6C"/>
    <w:rsid w:val="00D112F7"/>
    <w:rsid w:val="00D16C45"/>
    <w:rsid w:val="00D2018E"/>
    <w:rsid w:val="00D214EC"/>
    <w:rsid w:val="00D21696"/>
    <w:rsid w:val="00D25770"/>
    <w:rsid w:val="00D279ED"/>
    <w:rsid w:val="00D3011B"/>
    <w:rsid w:val="00D30419"/>
    <w:rsid w:val="00D361A6"/>
    <w:rsid w:val="00D47A80"/>
    <w:rsid w:val="00D7762A"/>
    <w:rsid w:val="00D77A1C"/>
    <w:rsid w:val="00D77DC0"/>
    <w:rsid w:val="00DA3127"/>
    <w:rsid w:val="00DB7756"/>
    <w:rsid w:val="00DC48DA"/>
    <w:rsid w:val="00DF296B"/>
    <w:rsid w:val="00E023B4"/>
    <w:rsid w:val="00E02995"/>
    <w:rsid w:val="00E02B1A"/>
    <w:rsid w:val="00E04AC9"/>
    <w:rsid w:val="00E1222D"/>
    <w:rsid w:val="00E16E42"/>
    <w:rsid w:val="00E2154F"/>
    <w:rsid w:val="00E23B14"/>
    <w:rsid w:val="00E3475E"/>
    <w:rsid w:val="00E40440"/>
    <w:rsid w:val="00E40E5E"/>
    <w:rsid w:val="00E50897"/>
    <w:rsid w:val="00E56870"/>
    <w:rsid w:val="00E56E45"/>
    <w:rsid w:val="00E6507C"/>
    <w:rsid w:val="00E712C6"/>
    <w:rsid w:val="00E72700"/>
    <w:rsid w:val="00E82E21"/>
    <w:rsid w:val="00E851BB"/>
    <w:rsid w:val="00E91A13"/>
    <w:rsid w:val="00EA5A43"/>
    <w:rsid w:val="00EA6673"/>
    <w:rsid w:val="00EC0CB6"/>
    <w:rsid w:val="00EC3942"/>
    <w:rsid w:val="00ED1FB2"/>
    <w:rsid w:val="00ED49AE"/>
    <w:rsid w:val="00EE48F8"/>
    <w:rsid w:val="00EE6A16"/>
    <w:rsid w:val="00EF2E73"/>
    <w:rsid w:val="00EF322B"/>
    <w:rsid w:val="00EF3A6D"/>
    <w:rsid w:val="00EF7839"/>
    <w:rsid w:val="00F1327C"/>
    <w:rsid w:val="00F13CD4"/>
    <w:rsid w:val="00F33BAE"/>
    <w:rsid w:val="00F46ADA"/>
    <w:rsid w:val="00F57C00"/>
    <w:rsid w:val="00F6388F"/>
    <w:rsid w:val="00F67817"/>
    <w:rsid w:val="00F70E6F"/>
    <w:rsid w:val="00F72C22"/>
    <w:rsid w:val="00F74B95"/>
    <w:rsid w:val="00F7608C"/>
    <w:rsid w:val="00F8461C"/>
    <w:rsid w:val="00F84A4A"/>
    <w:rsid w:val="00F86246"/>
    <w:rsid w:val="00F9266C"/>
    <w:rsid w:val="00F94AC8"/>
    <w:rsid w:val="00FC26BE"/>
    <w:rsid w:val="00FC6DCD"/>
    <w:rsid w:val="00FD386A"/>
    <w:rsid w:val="00FD3DDB"/>
    <w:rsid w:val="00FD6A06"/>
    <w:rsid w:val="00FE7CEA"/>
    <w:rsid w:val="00FF0557"/>
    <w:rsid w:val="00FF17A7"/>
    <w:rsid w:val="00FF1AEC"/>
    <w:rsid w:val="00FF4650"/>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resultconvertedtext-sc-1bsijpp-0">
    <w:name w:val="result__convertedtext-sc-1bsijpp-0"/>
    <w:basedOn w:val="Normal"/>
    <w:rsid w:val="007C1925"/>
    <w:pPr>
      <w:autoSpaceDE/>
      <w:autoSpaceDN/>
      <w:adjustRightInd/>
      <w:spacing w:before="100" w:beforeAutospacing="1" w:after="100" w:afterAutospacing="1"/>
    </w:pPr>
    <w:rPr>
      <w:rFonts w:ascii="Times New Roman" w:hAnsi="Times New Roman" w:cs="Times New Roman"/>
      <w:sz w:val="24"/>
      <w:szCs w:val="24"/>
    </w:rPr>
  </w:style>
  <w:style w:type="paragraph" w:customStyle="1" w:styleId="resultbigrate-sc-1bsijpp-1">
    <w:name w:val="result__bigrate-sc-1bsijpp-1"/>
    <w:basedOn w:val="Normal"/>
    <w:rsid w:val="007C1925"/>
    <w:pPr>
      <w:autoSpaceDE/>
      <w:autoSpaceDN/>
      <w:adjustRightInd/>
      <w:spacing w:before="100" w:beforeAutospacing="1" w:after="100" w:afterAutospacing="1"/>
    </w:pPr>
    <w:rPr>
      <w:rFonts w:ascii="Times New Roman" w:hAnsi="Times New Roman" w:cs="Times New Roman"/>
      <w:sz w:val="24"/>
      <w:szCs w:val="24"/>
    </w:rPr>
  </w:style>
  <w:style w:type="character" w:customStyle="1" w:styleId="faded-digits">
    <w:name w:val="faded-digits"/>
    <w:basedOn w:val="DefaultParagraphFont"/>
    <w:rsid w:val="007C19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7612">
      <w:bodyDiv w:val="1"/>
      <w:marLeft w:val="0"/>
      <w:marRight w:val="0"/>
      <w:marTop w:val="0"/>
      <w:marBottom w:val="0"/>
      <w:divBdr>
        <w:top w:val="none" w:sz="0" w:space="0" w:color="auto"/>
        <w:left w:val="none" w:sz="0" w:space="0" w:color="auto"/>
        <w:bottom w:val="none" w:sz="0" w:space="0" w:color="auto"/>
        <w:right w:val="none" w:sz="0" w:space="0" w:color="auto"/>
      </w:divBdr>
    </w:div>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337339574">
      <w:bodyDiv w:val="1"/>
      <w:marLeft w:val="0"/>
      <w:marRight w:val="0"/>
      <w:marTop w:val="0"/>
      <w:marBottom w:val="0"/>
      <w:divBdr>
        <w:top w:val="none" w:sz="0" w:space="0" w:color="auto"/>
        <w:left w:val="none" w:sz="0" w:space="0" w:color="auto"/>
        <w:bottom w:val="none" w:sz="0" w:space="0" w:color="auto"/>
        <w:right w:val="none" w:sz="0" w:space="0" w:color="auto"/>
      </w:divBdr>
      <w:divsChild>
        <w:div w:id="965160983">
          <w:marLeft w:val="0"/>
          <w:marRight w:val="0"/>
          <w:marTop w:val="0"/>
          <w:marBottom w:val="0"/>
          <w:divBdr>
            <w:top w:val="none" w:sz="0" w:space="0" w:color="auto"/>
            <w:left w:val="none" w:sz="0" w:space="0" w:color="auto"/>
            <w:bottom w:val="none" w:sz="0" w:space="0" w:color="auto"/>
            <w:right w:val="none" w:sz="0" w:space="0" w:color="auto"/>
          </w:divBdr>
        </w:div>
        <w:div w:id="785848494">
          <w:marLeft w:val="0"/>
          <w:marRight w:val="0"/>
          <w:marTop w:val="0"/>
          <w:marBottom w:val="0"/>
          <w:divBdr>
            <w:top w:val="none" w:sz="0" w:space="0" w:color="auto"/>
            <w:left w:val="none" w:sz="0" w:space="0" w:color="auto"/>
            <w:bottom w:val="none" w:sz="0" w:space="0" w:color="auto"/>
            <w:right w:val="none" w:sz="0" w:space="0" w:color="auto"/>
          </w:divBdr>
          <w:divsChild>
            <w:div w:id="1747648860">
              <w:marLeft w:val="0"/>
              <w:marRight w:val="360"/>
              <w:marTop w:val="0"/>
              <w:marBottom w:val="0"/>
              <w:divBdr>
                <w:top w:val="none" w:sz="0" w:space="0" w:color="auto"/>
                <w:left w:val="none" w:sz="0" w:space="0" w:color="auto"/>
                <w:bottom w:val="none" w:sz="0" w:space="0" w:color="auto"/>
                <w:right w:val="none" w:sz="0" w:space="0" w:color="auto"/>
              </w:divBdr>
              <w:divsChild>
                <w:div w:id="153616987">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sChild>
    </w:div>
    <w:div w:id="1580366121">
      <w:bodyDiv w:val="1"/>
      <w:marLeft w:val="0"/>
      <w:marRight w:val="0"/>
      <w:marTop w:val="0"/>
      <w:marBottom w:val="0"/>
      <w:divBdr>
        <w:top w:val="none" w:sz="0" w:space="0" w:color="auto"/>
        <w:left w:val="none" w:sz="0" w:space="0" w:color="auto"/>
        <w:bottom w:val="none" w:sz="0" w:space="0" w:color="auto"/>
        <w:right w:val="none" w:sz="0" w:space="0" w:color="auto"/>
      </w:divBdr>
      <w:divsChild>
        <w:div w:id="1828550377">
          <w:marLeft w:val="360"/>
          <w:marRight w:val="0"/>
          <w:marTop w:val="200"/>
          <w:marBottom w:val="0"/>
          <w:divBdr>
            <w:top w:val="none" w:sz="0" w:space="0" w:color="auto"/>
            <w:left w:val="none" w:sz="0" w:space="0" w:color="auto"/>
            <w:bottom w:val="none" w:sz="0" w:space="0" w:color="auto"/>
            <w:right w:val="none" w:sz="0" w:space="0" w:color="auto"/>
          </w:divBdr>
        </w:div>
        <w:div w:id="1914655112">
          <w:marLeft w:val="1080"/>
          <w:marRight w:val="0"/>
          <w:marTop w:val="100"/>
          <w:marBottom w:val="0"/>
          <w:divBdr>
            <w:top w:val="none" w:sz="0" w:space="0" w:color="auto"/>
            <w:left w:val="none" w:sz="0" w:space="0" w:color="auto"/>
            <w:bottom w:val="none" w:sz="0" w:space="0" w:color="auto"/>
            <w:right w:val="none" w:sz="0" w:space="0" w:color="auto"/>
          </w:divBdr>
        </w:div>
        <w:div w:id="1793595594">
          <w:marLeft w:val="1080"/>
          <w:marRight w:val="0"/>
          <w:marTop w:val="100"/>
          <w:marBottom w:val="0"/>
          <w:divBdr>
            <w:top w:val="none" w:sz="0" w:space="0" w:color="auto"/>
            <w:left w:val="none" w:sz="0" w:space="0" w:color="auto"/>
            <w:bottom w:val="none" w:sz="0" w:space="0" w:color="auto"/>
            <w:right w:val="none" w:sz="0" w:space="0" w:color="auto"/>
          </w:divBdr>
        </w:div>
        <w:div w:id="1211377991">
          <w:marLeft w:val="1080"/>
          <w:marRight w:val="0"/>
          <w:marTop w:val="100"/>
          <w:marBottom w:val="0"/>
          <w:divBdr>
            <w:top w:val="none" w:sz="0" w:space="0" w:color="auto"/>
            <w:left w:val="none" w:sz="0" w:space="0" w:color="auto"/>
            <w:bottom w:val="none" w:sz="0" w:space="0" w:color="auto"/>
            <w:right w:val="none" w:sz="0" w:space="0" w:color="auto"/>
          </w:divBdr>
        </w:div>
        <w:div w:id="634989757">
          <w:marLeft w:val="360"/>
          <w:marRight w:val="0"/>
          <w:marTop w:val="200"/>
          <w:marBottom w:val="0"/>
          <w:divBdr>
            <w:top w:val="none" w:sz="0" w:space="0" w:color="auto"/>
            <w:left w:val="none" w:sz="0" w:space="0" w:color="auto"/>
            <w:bottom w:val="none" w:sz="0" w:space="0" w:color="auto"/>
            <w:right w:val="none" w:sz="0" w:space="0" w:color="auto"/>
          </w:divBdr>
        </w:div>
        <w:div w:id="988287597">
          <w:marLeft w:val="360"/>
          <w:marRight w:val="0"/>
          <w:marTop w:val="200"/>
          <w:marBottom w:val="0"/>
          <w:divBdr>
            <w:top w:val="none" w:sz="0" w:space="0" w:color="auto"/>
            <w:left w:val="none" w:sz="0" w:space="0" w:color="auto"/>
            <w:bottom w:val="none" w:sz="0" w:space="0" w:color="auto"/>
            <w:right w:val="none" w:sz="0" w:space="0" w:color="auto"/>
          </w:divBdr>
        </w:div>
      </w:divsChild>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33790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about-jncc/corporate-information/equality-diversity-and-inclusion-statement/" TargetMode="External"/><Relationship Id="rId18" Type="http://schemas.openxmlformats.org/officeDocument/2006/relationships/hyperlink" Target="https://resembid.org/wp-content/uploads/2022/05/COMMUNICATION-AND-VISIBILITY-CVGUIDELINES-FOR-GRANT-CONTRACTS-March-2021-FINAL-1-1.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jncc.gov.uk/about-jncc/corporate-information/privacy-statement/" TargetMode="External"/><Relationship Id="rId7" Type="http://schemas.openxmlformats.org/officeDocument/2006/relationships/endnotes" Target="endnotes.xml"/><Relationship Id="rId12" Type="http://schemas.openxmlformats.org/officeDocument/2006/relationships/hyperlink" Target="https://wessexfairchild.com/turks-and-caicos-news/tci-suffers-highest-of-gdp-loss-due-to-covid-19-impact-on-tourism/" TargetMode="External"/><Relationship Id="rId17" Type="http://schemas.openxmlformats.org/officeDocument/2006/relationships/hyperlink" Target="https://jncc.gov.uk/about-jncc/corporate-information/evidence-quality-assuranc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w3.org/TR/WCAG21/" TargetMode="External"/><Relationship Id="rId20" Type="http://schemas.openxmlformats.org/officeDocument/2006/relationships/hyperlink" Target="https://jncc.gov.uk/about-jncc/corporate-information/safeguard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embid.org/wp-content/uploads/2022/05/RESEMBID-MEAL-Guidance-Note-final.pdf"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resembid.org/wp-content/uploads/2022/05/RESEMBID-MEAL-Guidance-Note-final.pdf" TargetMode="External"/><Relationship Id="rId23" Type="http://schemas.openxmlformats.org/officeDocument/2006/relationships/footer" Target="footer1.xml"/><Relationship Id="rId10" Type="http://schemas.openxmlformats.org/officeDocument/2006/relationships/hyperlink" Target="https://jncc.gov.uk/about-jncc/" TargetMode="External"/><Relationship Id="rId19" Type="http://schemas.openxmlformats.org/officeDocument/2006/relationships/hyperlink" Target="https://www.eeas.europa.eu/sites/default/files/eu_communication_visibility_requirements_en.pdf" TargetMode="Externa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hyperlink" Target="https://resembid.org/wp-content/uploads/2022/05/Gender-Guidance-for-Project-Developers_Final.pdf"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3365</Words>
  <Characters>19182</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Dora Iantosca</cp:lastModifiedBy>
  <cp:revision>4</cp:revision>
  <cp:lastPrinted>2014-03-19T14:41:00Z</cp:lastPrinted>
  <dcterms:created xsi:type="dcterms:W3CDTF">2022-09-08T08:21:00Z</dcterms:created>
  <dcterms:modified xsi:type="dcterms:W3CDTF">2022-09-08T08:51:00Z</dcterms:modified>
</cp:coreProperties>
</file>